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FD3226">
        <w:rPr>
          <w:rFonts w:ascii="Verdana" w:hAnsi="Verdana"/>
          <w:b/>
          <w:bCs/>
          <w:color w:val="4187C2"/>
          <w:sz w:val="20"/>
          <w:szCs w:val="20"/>
          <w:shd w:val="clear" w:color="auto" w:fill="FFFFFF"/>
        </w:rPr>
        <w:t>04</w:t>
      </w:r>
      <w:r w:rsidR="00314AB9">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FD3226">
        <w:rPr>
          <w:rFonts w:ascii="Verdana" w:hAnsi="Verdana"/>
          <w:b/>
          <w:bCs/>
          <w:color w:val="4187C2"/>
          <w:sz w:val="20"/>
          <w:szCs w:val="20"/>
          <w:shd w:val="clear" w:color="auto" w:fill="FFFFFF"/>
        </w:rPr>
        <w:t>08</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FD3226">
        <w:rPr>
          <w:rFonts w:ascii="Verdana" w:hAnsi="Verdana"/>
          <w:b/>
          <w:bCs/>
          <w:color w:val="4187C2"/>
          <w:sz w:val="20"/>
          <w:szCs w:val="20"/>
          <w:shd w:val="clear" w:color="auto" w:fill="FFFFFF"/>
        </w:rPr>
        <w:t>NOVIEM</w:t>
      </w:r>
      <w:r>
        <w:rPr>
          <w:rFonts w:ascii="Verdana" w:hAnsi="Verdana"/>
          <w:b/>
          <w:bCs/>
          <w:color w:val="4187C2"/>
          <w:sz w:val="20"/>
          <w:szCs w:val="20"/>
          <w:shd w:val="clear" w:color="auto" w:fill="FFFFFF"/>
        </w:rPr>
        <w:t>BRE DE 2019</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FD3226">
        <w:rPr>
          <w:rFonts w:cs="Arial"/>
          <w:b/>
          <w:bCs/>
          <w:sz w:val="20"/>
          <w:szCs w:val="20"/>
          <w:shd w:val="clear" w:color="auto" w:fill="FFFFFF"/>
        </w:rPr>
        <w:t>021</w:t>
      </w:r>
      <w:r w:rsidR="00DA0160">
        <w:rPr>
          <w:rFonts w:cs="Arial"/>
          <w:b/>
          <w:bCs/>
          <w:sz w:val="20"/>
          <w:szCs w:val="20"/>
          <w:shd w:val="clear" w:color="auto" w:fill="FFFFFF"/>
        </w:rPr>
        <w:t>/</w:t>
      </w:r>
      <w:r w:rsidR="00C77623">
        <w:rPr>
          <w:rFonts w:cs="Arial"/>
          <w:b/>
          <w:bCs/>
          <w:sz w:val="20"/>
          <w:szCs w:val="20"/>
          <w:shd w:val="clear" w:color="auto" w:fill="FFFFFF"/>
        </w:rPr>
        <w:t>201</w:t>
      </w:r>
      <w:r w:rsidR="00FD3226">
        <w:rPr>
          <w:rFonts w:cs="Arial"/>
          <w:b/>
          <w:bCs/>
          <w:sz w:val="20"/>
          <w:szCs w:val="20"/>
          <w:shd w:val="clear" w:color="auto" w:fill="FFFFFF"/>
        </w:rPr>
        <w:t>7</w:t>
      </w:r>
      <w:r w:rsidR="00C77623">
        <w:rPr>
          <w:rFonts w:cs="Arial"/>
          <w:b/>
          <w:bCs/>
          <w:sz w:val="20"/>
          <w:szCs w:val="20"/>
          <w:shd w:val="clear" w:color="auto" w:fill="FFFFFF"/>
        </w:rPr>
        <w:t>-</w:t>
      </w:r>
      <w:r w:rsidR="00DA0160">
        <w:rPr>
          <w:rFonts w:cs="Arial"/>
          <w:b/>
          <w:bCs/>
          <w:sz w:val="20"/>
          <w:szCs w:val="20"/>
          <w:shd w:val="clear" w:color="auto" w:fill="FFFFFF"/>
        </w:rPr>
        <w:t>T</w:t>
      </w:r>
      <w:r>
        <w:rPr>
          <w:rFonts w:cs="Arial"/>
          <w:b/>
          <w:bCs/>
          <w:sz w:val="20"/>
          <w:szCs w:val="20"/>
          <w:shd w:val="clear" w:color="auto" w:fill="FFFFFF"/>
        </w:rPr>
        <w:t xml:space="preserve"> / ANUALIDAD 2019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FD3226">
        <w:rPr>
          <w:rFonts w:cs="Arial"/>
          <w:bCs/>
          <w:sz w:val="20"/>
          <w:szCs w:val="20"/>
          <w:shd w:val="clear" w:color="auto" w:fill="FFFFFF"/>
        </w:rPr>
        <w:t>Vistos los autos dentro del expediente en el que se actúa se ordena declarar firme la resolución de fecha diez de octubre de dos mil diecisiete</w:t>
      </w:r>
      <w:r>
        <w:rPr>
          <w:rFonts w:cs="Arial"/>
          <w:bCs/>
          <w:sz w:val="20"/>
          <w:szCs w:val="20"/>
          <w:shd w:val="clear" w:color="auto" w:fill="FFFFFF"/>
        </w:rPr>
        <w:t>.</w:t>
      </w:r>
      <w:r w:rsidR="00FD3226">
        <w:rPr>
          <w:rFonts w:cs="Arial"/>
          <w:bCs/>
          <w:sz w:val="20"/>
          <w:szCs w:val="20"/>
          <w:shd w:val="clear" w:color="auto" w:fill="FFFFFF"/>
        </w:rPr>
        <w:t xml:space="preserve"> En razón de lo anterior se ordena realizar el Procedimiento de destino final de materia prima, productos, subproductos y derivados maderables y no maderables e instrumentos decomisados.</w:t>
      </w:r>
    </w:p>
    <w:p w:rsidR="002D7547" w:rsidRDefault="00630F5F" w:rsidP="002D7547">
      <w:pPr>
        <w:rPr>
          <w:rFonts w:cs="Arial"/>
          <w:b/>
          <w:bCs/>
          <w:sz w:val="20"/>
          <w:szCs w:val="20"/>
          <w:shd w:val="clear" w:color="auto" w:fill="FFFFFF"/>
        </w:rPr>
      </w:pPr>
      <w:r>
        <w:rPr>
          <w:rFonts w:cs="Arial"/>
          <w:b/>
          <w:bCs/>
          <w:sz w:val="20"/>
          <w:szCs w:val="20"/>
          <w:shd w:val="clear" w:color="auto" w:fill="FFFFFF"/>
        </w:rPr>
        <w:t>2</w:t>
      </w:r>
      <w:r w:rsidR="002D7547" w:rsidRPr="00C32558">
        <w:rPr>
          <w:rFonts w:cs="Arial"/>
          <w:b/>
          <w:bCs/>
          <w:sz w:val="20"/>
          <w:szCs w:val="20"/>
          <w:shd w:val="clear" w:color="auto" w:fill="FFFFFF"/>
        </w:rPr>
        <w:t xml:space="preserve">.- </w:t>
      </w:r>
      <w:r w:rsidR="002D7547">
        <w:rPr>
          <w:rFonts w:cs="Arial"/>
          <w:b/>
          <w:bCs/>
          <w:sz w:val="20"/>
          <w:szCs w:val="20"/>
          <w:shd w:val="clear" w:color="auto" w:fill="FFFFFF"/>
        </w:rPr>
        <w:t>013/2019-I / ANUALIDAD 2019 P.A.F.</w:t>
      </w:r>
    </w:p>
    <w:p w:rsidR="002D7547" w:rsidRDefault="002D7547" w:rsidP="002D7547">
      <w:pPr>
        <w:rPr>
          <w:rFonts w:cs="Arial"/>
          <w:bCs/>
          <w:sz w:val="20"/>
          <w:szCs w:val="20"/>
          <w:shd w:val="clear" w:color="auto" w:fill="FFFFFF"/>
        </w:rPr>
      </w:pPr>
      <w:r>
        <w:rPr>
          <w:rFonts w:cs="Arial"/>
          <w:bCs/>
          <w:sz w:val="20"/>
          <w:szCs w:val="20"/>
          <w:shd w:val="clear" w:color="auto" w:fill="FFFFFF"/>
        </w:rPr>
        <w:tab/>
        <w:t>Con fundamento en lo asentado en párrafos que anteceden, se instaura Procedimiento Administrativo en contra de la persona moral denominada -------., por los hechos y omisiones circunstanciados en el Acta de Inspección a Industria, número A-017/2019-I, en virtud de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r w:rsidR="003A5E56">
        <w:rPr>
          <w:rFonts w:cs="Arial"/>
          <w:bCs/>
          <w:sz w:val="20"/>
          <w:szCs w:val="20"/>
          <w:shd w:val="clear" w:color="auto" w:fill="FFFFFF"/>
        </w:rPr>
        <w:t xml:space="preserve"> En virtud de lo anterior, se ratifica la clausura temporal del centro de almacenamiento y transformación de materias primas forestales.</w:t>
      </w:r>
    </w:p>
    <w:p w:rsidR="00623F9B" w:rsidRDefault="00630F5F" w:rsidP="00623F9B">
      <w:pPr>
        <w:rPr>
          <w:rFonts w:cs="Arial"/>
          <w:b/>
          <w:bCs/>
          <w:sz w:val="20"/>
          <w:szCs w:val="20"/>
          <w:shd w:val="clear" w:color="auto" w:fill="FFFFFF"/>
        </w:rPr>
      </w:pPr>
      <w:r>
        <w:rPr>
          <w:rFonts w:cs="Arial"/>
          <w:b/>
          <w:bCs/>
          <w:sz w:val="20"/>
          <w:szCs w:val="20"/>
          <w:shd w:val="clear" w:color="auto" w:fill="FFFFFF"/>
        </w:rPr>
        <w:t>3</w:t>
      </w:r>
      <w:r w:rsidR="00623F9B" w:rsidRPr="00C32558">
        <w:rPr>
          <w:rFonts w:cs="Arial"/>
          <w:b/>
          <w:bCs/>
          <w:sz w:val="20"/>
          <w:szCs w:val="20"/>
          <w:shd w:val="clear" w:color="auto" w:fill="FFFFFF"/>
        </w:rPr>
        <w:t xml:space="preserve">.- </w:t>
      </w:r>
      <w:r w:rsidR="00623F9B">
        <w:rPr>
          <w:rFonts w:cs="Arial"/>
          <w:b/>
          <w:bCs/>
          <w:sz w:val="20"/>
          <w:szCs w:val="20"/>
          <w:shd w:val="clear" w:color="auto" w:fill="FFFFFF"/>
        </w:rPr>
        <w:t>014/2019-I / ANUALIDAD 2019 P.A.F.</w:t>
      </w:r>
    </w:p>
    <w:p w:rsidR="00623F9B" w:rsidRDefault="00623F9B" w:rsidP="00623F9B">
      <w:pPr>
        <w:rPr>
          <w:rFonts w:cs="Arial"/>
          <w:bCs/>
          <w:sz w:val="20"/>
          <w:szCs w:val="20"/>
          <w:shd w:val="clear" w:color="auto" w:fill="FFFFFF"/>
        </w:rPr>
      </w:pPr>
      <w:r>
        <w:rPr>
          <w:rFonts w:cs="Arial"/>
          <w:bCs/>
          <w:sz w:val="20"/>
          <w:szCs w:val="20"/>
          <w:shd w:val="clear" w:color="auto" w:fill="FFFFFF"/>
        </w:rPr>
        <w:tab/>
        <w:t>Con fundamento en lo asentado en párrafos que anteceden, se instaura Procedimiento Administrativo en contra de la persona moral denominada -------., por los hechos y omisiones circunstanciados en el Acta de Inspección a Industria, número A-016/2019-I, en virtud de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 En virtud de lo anterior, se ratifica la clausura temporal del centro de almacenamiento y transformación de materias primas forestales.</w:t>
      </w:r>
    </w:p>
    <w:p w:rsidR="00D65CCD" w:rsidRDefault="00D65CCD" w:rsidP="00D65CCD">
      <w:pPr>
        <w:rPr>
          <w:rFonts w:cs="Arial"/>
          <w:b/>
          <w:bCs/>
          <w:sz w:val="20"/>
          <w:szCs w:val="20"/>
          <w:shd w:val="clear" w:color="auto" w:fill="FFFFFF"/>
        </w:rPr>
      </w:pPr>
      <w:r>
        <w:rPr>
          <w:rFonts w:cs="Arial"/>
          <w:b/>
          <w:bCs/>
          <w:sz w:val="20"/>
          <w:szCs w:val="20"/>
          <w:shd w:val="clear" w:color="auto" w:fill="FFFFFF"/>
        </w:rPr>
        <w:t>RESOLUCIONES</w:t>
      </w:r>
    </w:p>
    <w:p w:rsidR="00D65CCD" w:rsidRDefault="00D65CCD" w:rsidP="00D65CCD">
      <w:pPr>
        <w:rPr>
          <w:rFonts w:cs="Arial"/>
          <w:b/>
          <w:bCs/>
          <w:sz w:val="20"/>
          <w:szCs w:val="20"/>
          <w:shd w:val="clear" w:color="auto" w:fill="FFFFFF"/>
        </w:rPr>
      </w:pPr>
      <w:r w:rsidRPr="00C32558">
        <w:rPr>
          <w:rFonts w:cs="Arial"/>
          <w:b/>
          <w:bCs/>
          <w:sz w:val="20"/>
          <w:szCs w:val="20"/>
          <w:shd w:val="clear" w:color="auto" w:fill="FFFFFF"/>
        </w:rPr>
        <w:t xml:space="preserve">1.- </w:t>
      </w:r>
      <w:r>
        <w:rPr>
          <w:rFonts w:cs="Arial"/>
          <w:b/>
          <w:bCs/>
          <w:sz w:val="20"/>
          <w:szCs w:val="20"/>
          <w:shd w:val="clear" w:color="auto" w:fill="FFFFFF"/>
        </w:rPr>
        <w:t>011/2019-I / ANUALIDAD 2019 P.A.F.</w:t>
      </w:r>
    </w:p>
    <w:p w:rsidR="00D65CCD" w:rsidRDefault="00D65CCD" w:rsidP="00D65CCD">
      <w:pPr>
        <w:rPr>
          <w:rFonts w:cs="Arial"/>
          <w:bCs/>
          <w:sz w:val="20"/>
          <w:szCs w:val="20"/>
          <w:shd w:val="clear" w:color="auto" w:fill="FFFFFF"/>
        </w:rPr>
      </w:pPr>
      <w:r>
        <w:rPr>
          <w:rFonts w:cs="Arial"/>
          <w:bCs/>
          <w:sz w:val="20"/>
          <w:szCs w:val="20"/>
          <w:shd w:val="clear" w:color="auto" w:fill="FFFFFF"/>
        </w:rPr>
        <w:tab/>
      </w:r>
      <w:proofErr w:type="gramStart"/>
      <w:r>
        <w:rPr>
          <w:rFonts w:cs="Arial"/>
          <w:bCs/>
          <w:sz w:val="20"/>
          <w:szCs w:val="20"/>
          <w:shd w:val="clear" w:color="auto" w:fill="FFFFFF"/>
        </w:rPr>
        <w:t>PRIMERO.-</w:t>
      </w:r>
      <w:proofErr w:type="gramEnd"/>
      <w:r>
        <w:rPr>
          <w:rFonts w:cs="Arial"/>
          <w:bCs/>
          <w:sz w:val="20"/>
          <w:szCs w:val="20"/>
          <w:shd w:val="clear" w:color="auto" w:fill="FFFFFF"/>
        </w:rPr>
        <w:t xml:space="preserve"> Esta comisión Forestal del Estado, es competente para conocer y resolver en definitiva el procedimiento administrativo que nos ocupa. </w:t>
      </w:r>
      <w:proofErr w:type="gramStart"/>
      <w:r>
        <w:rPr>
          <w:rFonts w:cs="Arial"/>
          <w:bCs/>
          <w:sz w:val="20"/>
          <w:szCs w:val="20"/>
          <w:shd w:val="clear" w:color="auto" w:fill="FFFFFF"/>
        </w:rPr>
        <w:t>SEGUNDO.-</w:t>
      </w:r>
      <w:proofErr w:type="gramEnd"/>
      <w:r>
        <w:rPr>
          <w:rFonts w:cs="Arial"/>
          <w:bCs/>
          <w:sz w:val="20"/>
          <w:szCs w:val="20"/>
          <w:shd w:val="clear" w:color="auto" w:fill="FFFFFF"/>
        </w:rPr>
        <w:t xml:space="preserve"> En virtud de haber infringido las normas jurídicas referidas en el considerando quinto de la presente resolución administrativa, se le impone al C. -------, una multa de </w:t>
      </w:r>
      <w:r w:rsidR="00DF37B4">
        <w:rPr>
          <w:rFonts w:cs="Arial"/>
          <w:bCs/>
          <w:sz w:val="20"/>
          <w:szCs w:val="20"/>
          <w:shd w:val="clear" w:color="auto" w:fill="FFFFFF"/>
        </w:rPr>
        <w:t>total de 450 cuatrocientas cincuenta veces el valor diario de la unidad de Medida y Actualización, al momento de imponer la sanción</w:t>
      </w:r>
      <w:r w:rsidR="007E7162">
        <w:rPr>
          <w:rFonts w:cs="Arial"/>
          <w:bCs/>
          <w:sz w:val="20"/>
          <w:szCs w:val="20"/>
          <w:shd w:val="clear" w:color="auto" w:fill="FFFFFF"/>
        </w:rPr>
        <w:t xml:space="preserve">. </w:t>
      </w:r>
      <w:proofErr w:type="gramStart"/>
      <w:r w:rsidR="007E7162">
        <w:rPr>
          <w:rFonts w:cs="Arial"/>
          <w:bCs/>
          <w:sz w:val="20"/>
          <w:szCs w:val="20"/>
          <w:shd w:val="clear" w:color="auto" w:fill="FFFFFF"/>
        </w:rPr>
        <w:t>TERCERO.-</w:t>
      </w:r>
      <w:proofErr w:type="gramEnd"/>
      <w:r w:rsidR="007E7162">
        <w:rPr>
          <w:rFonts w:cs="Arial"/>
          <w:bCs/>
          <w:sz w:val="20"/>
          <w:szCs w:val="20"/>
          <w:shd w:val="clear" w:color="auto" w:fill="FFFFFF"/>
        </w:rPr>
        <w:t xml:space="preserve"> En lo referente a la clausura temporal de la industria inspeccionada, persistirá hasta en tanto el propietario de la industria inspeccionada, cuente con el Certificado de Inscripción al Padrón Forestal del Estado, y cumpla con el pago de las multas que le fueron impuestas. CUARTO.- Notifíquese personalmente al C. </w:t>
      </w:r>
      <w:r w:rsidR="00264EEB">
        <w:rPr>
          <w:rFonts w:cs="Arial"/>
          <w:bCs/>
          <w:sz w:val="20"/>
          <w:szCs w:val="20"/>
          <w:shd w:val="clear" w:color="auto" w:fill="FFFFFF"/>
        </w:rPr>
        <w:t>-------.</w:t>
      </w:r>
    </w:p>
    <w:p w:rsidR="00C77623" w:rsidRPr="00C77623" w:rsidRDefault="000E6F93" w:rsidP="00C77623">
      <w:pPr>
        <w:rPr>
          <w:rFonts w:cs="Arial"/>
          <w:bCs/>
          <w:sz w:val="20"/>
          <w:szCs w:val="20"/>
          <w:shd w:val="clear" w:color="auto" w:fill="FFFFFF"/>
        </w:rPr>
      </w:pPr>
      <w:bookmarkStart w:id="0" w:name="_GoBack"/>
      <w:bookmarkEnd w:id="0"/>
      <w:r>
        <w:rPr>
          <w:rFonts w:cs="Arial"/>
          <w:bCs/>
          <w:sz w:val="20"/>
          <w:szCs w:val="20"/>
          <w:shd w:val="clear" w:color="auto" w:fill="FFFFFF"/>
        </w:rPr>
        <w:tab/>
      </w:r>
    </w:p>
    <w:sectPr w:rsidR="00C77623" w:rsidRPr="00C77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21D55"/>
    <w:rsid w:val="000253A1"/>
    <w:rsid w:val="000558F1"/>
    <w:rsid w:val="000E4FAF"/>
    <w:rsid w:val="000E5737"/>
    <w:rsid w:val="000E6F93"/>
    <w:rsid w:val="00175BF2"/>
    <w:rsid w:val="00185D31"/>
    <w:rsid w:val="00187FEF"/>
    <w:rsid w:val="001B5361"/>
    <w:rsid w:val="001B758F"/>
    <w:rsid w:val="001C6D46"/>
    <w:rsid w:val="001C7788"/>
    <w:rsid w:val="001D296A"/>
    <w:rsid w:val="001D3B85"/>
    <w:rsid w:val="001F3576"/>
    <w:rsid w:val="00200C96"/>
    <w:rsid w:val="0024382D"/>
    <w:rsid w:val="002579EB"/>
    <w:rsid w:val="00264EEB"/>
    <w:rsid w:val="002D7547"/>
    <w:rsid w:val="00314AB9"/>
    <w:rsid w:val="00336100"/>
    <w:rsid w:val="00343897"/>
    <w:rsid w:val="003971E9"/>
    <w:rsid w:val="003A5E56"/>
    <w:rsid w:val="003C2F11"/>
    <w:rsid w:val="004355C1"/>
    <w:rsid w:val="004D6D2E"/>
    <w:rsid w:val="004F3592"/>
    <w:rsid w:val="005C3C45"/>
    <w:rsid w:val="005F3FDD"/>
    <w:rsid w:val="00623F9B"/>
    <w:rsid w:val="00630F5F"/>
    <w:rsid w:val="00665F3F"/>
    <w:rsid w:val="0070694B"/>
    <w:rsid w:val="00727DF5"/>
    <w:rsid w:val="00732F37"/>
    <w:rsid w:val="007718F7"/>
    <w:rsid w:val="00772744"/>
    <w:rsid w:val="0078751B"/>
    <w:rsid w:val="007E49B6"/>
    <w:rsid w:val="007E7162"/>
    <w:rsid w:val="00826EF1"/>
    <w:rsid w:val="00835538"/>
    <w:rsid w:val="00857DE7"/>
    <w:rsid w:val="008E6D54"/>
    <w:rsid w:val="008E7F39"/>
    <w:rsid w:val="0095224D"/>
    <w:rsid w:val="00991F65"/>
    <w:rsid w:val="00996247"/>
    <w:rsid w:val="009D467F"/>
    <w:rsid w:val="00A11122"/>
    <w:rsid w:val="00A11DF4"/>
    <w:rsid w:val="00A56F84"/>
    <w:rsid w:val="00AB1B41"/>
    <w:rsid w:val="00B25D9C"/>
    <w:rsid w:val="00B34179"/>
    <w:rsid w:val="00B83B24"/>
    <w:rsid w:val="00BB0CC3"/>
    <w:rsid w:val="00BD6137"/>
    <w:rsid w:val="00BE26AF"/>
    <w:rsid w:val="00BF121B"/>
    <w:rsid w:val="00C03FC7"/>
    <w:rsid w:val="00C32558"/>
    <w:rsid w:val="00C77623"/>
    <w:rsid w:val="00D65CCD"/>
    <w:rsid w:val="00D729A3"/>
    <w:rsid w:val="00D927B3"/>
    <w:rsid w:val="00DA0160"/>
    <w:rsid w:val="00DD1D84"/>
    <w:rsid w:val="00DD6279"/>
    <w:rsid w:val="00DF37B4"/>
    <w:rsid w:val="00E053C9"/>
    <w:rsid w:val="00E10CFF"/>
    <w:rsid w:val="00E36AA2"/>
    <w:rsid w:val="00EC1D7E"/>
    <w:rsid w:val="00F069E5"/>
    <w:rsid w:val="00F53C7B"/>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C93D"/>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13</cp:revision>
  <dcterms:created xsi:type="dcterms:W3CDTF">2019-10-30T15:28:00Z</dcterms:created>
  <dcterms:modified xsi:type="dcterms:W3CDTF">2019-11-08T20:44:00Z</dcterms:modified>
</cp:coreProperties>
</file>