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w:t>
      </w:r>
      <w:r w:rsidR="003B0C62">
        <w:rPr>
          <w:rFonts w:ascii="Verdana" w:hAnsi="Verdana"/>
          <w:b/>
          <w:bCs/>
          <w:color w:val="4187C2"/>
          <w:sz w:val="20"/>
          <w:szCs w:val="20"/>
          <w:shd w:val="clear" w:color="auto" w:fill="FFFFFF"/>
        </w:rPr>
        <w:t>21</w:t>
      </w:r>
      <w:r w:rsidR="00B04530">
        <w:rPr>
          <w:rFonts w:ascii="Verdana" w:hAnsi="Verdana"/>
          <w:b/>
          <w:bCs/>
          <w:color w:val="4187C2"/>
          <w:sz w:val="20"/>
          <w:szCs w:val="20"/>
          <w:shd w:val="clear" w:color="auto" w:fill="FFFFFF"/>
        </w:rPr>
        <w:t xml:space="preserve"> AL </w:t>
      </w:r>
      <w:r w:rsidR="003B0C62">
        <w:rPr>
          <w:rFonts w:ascii="Verdana" w:hAnsi="Verdana"/>
          <w:b/>
          <w:bCs/>
          <w:color w:val="4187C2"/>
          <w:sz w:val="20"/>
          <w:szCs w:val="20"/>
          <w:shd w:val="clear" w:color="auto" w:fill="FFFFFF"/>
        </w:rPr>
        <w:t>25</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SEPTIEMBRE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420919" w:rsidRPr="00AC11D4" w:rsidRDefault="00AC11D4" w:rsidP="00AC11D4">
      <w:pPr>
        <w:rPr>
          <w:rFonts w:cs="Arial"/>
          <w:b/>
          <w:bCs/>
          <w:sz w:val="20"/>
          <w:szCs w:val="20"/>
          <w:shd w:val="clear" w:color="auto" w:fill="FFFFFF"/>
        </w:rPr>
      </w:pPr>
      <w:r w:rsidRPr="00AC11D4">
        <w:rPr>
          <w:rFonts w:cs="Arial"/>
          <w:b/>
          <w:bCs/>
          <w:sz w:val="20"/>
          <w:szCs w:val="20"/>
          <w:shd w:val="clear" w:color="auto" w:fill="FFFFFF"/>
        </w:rPr>
        <w:t>01.</w:t>
      </w:r>
      <w:r>
        <w:rPr>
          <w:rFonts w:cs="Arial"/>
          <w:b/>
          <w:bCs/>
          <w:sz w:val="20"/>
          <w:szCs w:val="20"/>
          <w:shd w:val="clear" w:color="auto" w:fill="FFFFFF"/>
        </w:rPr>
        <w:t xml:space="preserve">  </w:t>
      </w:r>
      <w:r w:rsidR="003B0C62">
        <w:rPr>
          <w:rFonts w:cs="Arial"/>
          <w:b/>
          <w:bCs/>
          <w:sz w:val="20"/>
          <w:szCs w:val="20"/>
          <w:shd w:val="clear" w:color="auto" w:fill="FFFFFF"/>
        </w:rPr>
        <w:t>023/2020-T</w:t>
      </w:r>
      <w:r>
        <w:rPr>
          <w:rFonts w:cs="Arial"/>
          <w:b/>
          <w:bCs/>
          <w:sz w:val="20"/>
          <w:szCs w:val="20"/>
          <w:shd w:val="clear" w:color="auto" w:fill="FFFFFF"/>
        </w:rPr>
        <w:t xml:space="preserve"> </w:t>
      </w:r>
      <w:r w:rsidR="00420919" w:rsidRPr="00AC11D4">
        <w:rPr>
          <w:rFonts w:cs="Arial"/>
          <w:b/>
          <w:bCs/>
          <w:sz w:val="20"/>
          <w:szCs w:val="20"/>
          <w:shd w:val="clear" w:color="auto" w:fill="FFFFFF"/>
        </w:rPr>
        <w:t>/ ANUALIDAD 2020 P.A.F.</w:t>
      </w:r>
    </w:p>
    <w:p w:rsidR="00420919" w:rsidRDefault="00420919" w:rsidP="00420919">
      <w:pPr>
        <w:rPr>
          <w:rFonts w:cs="Arial"/>
          <w:bCs/>
          <w:sz w:val="20"/>
          <w:szCs w:val="20"/>
          <w:shd w:val="clear" w:color="auto" w:fill="FFFFFF"/>
        </w:rPr>
      </w:pPr>
      <w:r>
        <w:rPr>
          <w:rFonts w:cs="Arial"/>
          <w:bCs/>
          <w:sz w:val="20"/>
          <w:szCs w:val="20"/>
          <w:shd w:val="clear" w:color="auto" w:fill="FFFFFF"/>
        </w:rPr>
        <w:tab/>
      </w:r>
      <w:r w:rsidR="003B0C62">
        <w:rPr>
          <w:rFonts w:cs="Arial"/>
          <w:bCs/>
          <w:sz w:val="20"/>
          <w:szCs w:val="20"/>
          <w:shd w:val="clear" w:color="auto" w:fill="FFFFFF"/>
        </w:rPr>
        <w:t>En virtud de lo anterior, y toda vez que como se desprende del primer escrito de cuenta, la persona moral denominada Industrial La Huerta, S. A de C.V., comparece al procedimiento administrativo forestal 023/2020-T, en atención a término probatorio en cuanto probable responsable de los hechos y omisiones circunstanciados en el Acta de Inspección al Transporte, carácter que le es reconocido para los efectos legales a que haya lugar, así mismo se le tiene por ejerciendo su derecho de audiencia dentro del procedimiento administrativo forestal en que se actúa, expresando sus manifestaciones de defensa y ofertando las pruebas documentales.</w:t>
      </w:r>
      <w:r w:rsidR="00715BCE">
        <w:rPr>
          <w:rFonts w:cs="Arial"/>
          <w:bCs/>
          <w:sz w:val="20"/>
          <w:szCs w:val="20"/>
          <w:shd w:val="clear" w:color="auto" w:fill="FFFFFF"/>
        </w:rPr>
        <w:t xml:space="preserve"> Medios de prueba que se tienen por recibidos y admitidos por haber sido ofertados en tiempo y forma, mismos que por su naturaleza de documentales se tienen por desahogados.</w:t>
      </w:r>
    </w:p>
    <w:p w:rsidR="00CD6EBF" w:rsidRPr="00AC11D4" w:rsidRDefault="00CD6EBF" w:rsidP="00CD6EBF">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2</w:t>
      </w:r>
      <w:r w:rsidRPr="00AC11D4">
        <w:rPr>
          <w:rFonts w:cs="Arial"/>
          <w:b/>
          <w:bCs/>
          <w:sz w:val="20"/>
          <w:szCs w:val="20"/>
          <w:shd w:val="clear" w:color="auto" w:fill="FFFFFF"/>
        </w:rPr>
        <w:t>.</w:t>
      </w:r>
      <w:r>
        <w:rPr>
          <w:rFonts w:cs="Arial"/>
          <w:b/>
          <w:bCs/>
          <w:sz w:val="20"/>
          <w:szCs w:val="20"/>
          <w:shd w:val="clear" w:color="auto" w:fill="FFFFFF"/>
        </w:rPr>
        <w:t xml:space="preserve">  023/2020-T </w:t>
      </w:r>
      <w:r w:rsidRPr="00AC11D4">
        <w:rPr>
          <w:rFonts w:cs="Arial"/>
          <w:b/>
          <w:bCs/>
          <w:sz w:val="20"/>
          <w:szCs w:val="20"/>
          <w:shd w:val="clear" w:color="auto" w:fill="FFFFFF"/>
        </w:rPr>
        <w:t>/ ANUALIDAD 2020 P.A.F.</w:t>
      </w:r>
    </w:p>
    <w:p w:rsidR="00CD6EBF" w:rsidRDefault="00CD6EBF" w:rsidP="00420919">
      <w:pPr>
        <w:rPr>
          <w:rFonts w:cs="Arial"/>
          <w:bCs/>
          <w:sz w:val="20"/>
          <w:szCs w:val="20"/>
          <w:shd w:val="clear" w:color="auto" w:fill="FFFFFF"/>
        </w:rPr>
      </w:pPr>
      <w:r>
        <w:rPr>
          <w:rFonts w:cs="Arial"/>
          <w:bCs/>
          <w:sz w:val="20"/>
          <w:szCs w:val="20"/>
          <w:shd w:val="clear" w:color="auto" w:fill="FFFFFF"/>
        </w:rPr>
        <w:tab/>
        <w:t>En virtud de la certificación emitida en el párrafo que antecede, de la que se desprende que dentro del procedimiento forestal número 023/2020-T, ha fenecido el periodo probatorio que al efecto le fue concedido al C. ----, chofer del vehículo inspeccionado, y/o a quien resulte responsable de los hechos y omisiones circunstanciados en Acta de Inspección al Transporte número A-E-029/2020-T, se declara cerrado el periodo de instrucción, y al no existir prueba pendiente por desahogar, se cita el presente expediente administrativo para emitir la resolución administrativa correspondiente.</w:t>
      </w:r>
    </w:p>
    <w:p w:rsidR="00CD6EBF" w:rsidRPr="00AC11D4" w:rsidRDefault="00CD6EBF" w:rsidP="00CD6EBF">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3</w:t>
      </w:r>
      <w:r w:rsidRPr="00AC11D4">
        <w:rPr>
          <w:rFonts w:cs="Arial"/>
          <w:b/>
          <w:bCs/>
          <w:sz w:val="20"/>
          <w:szCs w:val="20"/>
          <w:shd w:val="clear" w:color="auto" w:fill="FFFFFF"/>
        </w:rPr>
        <w:t>.</w:t>
      </w:r>
      <w:r>
        <w:rPr>
          <w:rFonts w:cs="Arial"/>
          <w:b/>
          <w:bCs/>
          <w:sz w:val="20"/>
          <w:szCs w:val="20"/>
          <w:shd w:val="clear" w:color="auto" w:fill="FFFFFF"/>
        </w:rPr>
        <w:t xml:space="preserve">  0</w:t>
      </w:r>
      <w:r>
        <w:rPr>
          <w:rFonts w:cs="Arial"/>
          <w:b/>
          <w:bCs/>
          <w:sz w:val="20"/>
          <w:szCs w:val="20"/>
          <w:shd w:val="clear" w:color="auto" w:fill="FFFFFF"/>
        </w:rPr>
        <w:t>12</w:t>
      </w:r>
      <w:r>
        <w:rPr>
          <w:rFonts w:cs="Arial"/>
          <w:b/>
          <w:bCs/>
          <w:sz w:val="20"/>
          <w:szCs w:val="20"/>
          <w:shd w:val="clear" w:color="auto" w:fill="FFFFFF"/>
        </w:rPr>
        <w:t xml:space="preserve">/2020-T </w:t>
      </w:r>
      <w:r w:rsidRPr="00AC11D4">
        <w:rPr>
          <w:rFonts w:cs="Arial"/>
          <w:b/>
          <w:bCs/>
          <w:sz w:val="20"/>
          <w:szCs w:val="20"/>
          <w:shd w:val="clear" w:color="auto" w:fill="FFFFFF"/>
        </w:rPr>
        <w:t>/ ANUALIDAD 2020 P.A.F.</w:t>
      </w:r>
    </w:p>
    <w:p w:rsidR="00886FEA" w:rsidRDefault="00CD6EBF" w:rsidP="00CD6EBF">
      <w:pPr>
        <w:rPr>
          <w:rFonts w:cs="Arial"/>
          <w:bCs/>
          <w:sz w:val="20"/>
          <w:szCs w:val="20"/>
          <w:shd w:val="clear" w:color="auto" w:fill="FFFFFF"/>
        </w:rPr>
      </w:pPr>
      <w:r>
        <w:rPr>
          <w:rFonts w:cs="Arial"/>
          <w:bCs/>
          <w:sz w:val="20"/>
          <w:szCs w:val="20"/>
          <w:shd w:val="clear" w:color="auto" w:fill="FFFFFF"/>
        </w:rPr>
        <w:tab/>
      </w:r>
      <w:r w:rsidR="00E27BCB">
        <w:rPr>
          <w:rFonts w:cs="Arial"/>
          <w:bCs/>
          <w:sz w:val="20"/>
          <w:szCs w:val="20"/>
          <w:shd w:val="clear" w:color="auto" w:fill="FFFFFF"/>
        </w:rPr>
        <w:t>Al encontrarse concluido el periodo probatorio dentro del procedimiento Administrativo que nos ocupa, y al no existir pruebas que desahogar, se cita el presente expediente administrativo para emitir la resolución administrativa correspondiente.</w:t>
      </w:r>
    </w:p>
    <w:p w:rsidR="00886FEA" w:rsidRDefault="00886FEA" w:rsidP="00CD6EBF">
      <w:pPr>
        <w:rPr>
          <w:rFonts w:cs="Arial"/>
          <w:b/>
          <w:sz w:val="20"/>
          <w:szCs w:val="20"/>
        </w:rPr>
      </w:pPr>
      <w:r w:rsidRPr="00886FEA">
        <w:rPr>
          <w:rFonts w:cs="Arial"/>
          <w:b/>
          <w:bCs/>
          <w:sz w:val="20"/>
          <w:szCs w:val="20"/>
          <w:shd w:val="clear" w:color="auto" w:fill="FFFFFF"/>
        </w:rPr>
        <w:t>RESOLUCIONES</w:t>
      </w:r>
      <w:r w:rsidR="00E27BCB" w:rsidRPr="00886FEA">
        <w:rPr>
          <w:rFonts w:cs="Arial"/>
          <w:b/>
          <w:bCs/>
          <w:sz w:val="20"/>
          <w:szCs w:val="20"/>
          <w:shd w:val="clear" w:color="auto" w:fill="FFFFFF"/>
        </w:rPr>
        <w:t xml:space="preserve">  </w:t>
      </w:r>
      <w:r w:rsidR="00CD6EBF" w:rsidRPr="00886FEA">
        <w:rPr>
          <w:rFonts w:cs="Arial"/>
          <w:b/>
          <w:bCs/>
          <w:sz w:val="20"/>
          <w:szCs w:val="20"/>
          <w:shd w:val="clear" w:color="auto" w:fill="FFFFFF"/>
        </w:rPr>
        <w:t xml:space="preserve"> </w:t>
      </w:r>
    </w:p>
    <w:p w:rsidR="00886FEA" w:rsidRPr="00F45C6D" w:rsidRDefault="00F45C6D" w:rsidP="00F45C6D">
      <w:pPr>
        <w:rPr>
          <w:rFonts w:cs="Arial"/>
          <w:b/>
          <w:bCs/>
          <w:sz w:val="20"/>
          <w:szCs w:val="20"/>
          <w:shd w:val="clear" w:color="auto" w:fill="FFFFFF"/>
        </w:rPr>
      </w:pPr>
      <w:r w:rsidRPr="00F45C6D">
        <w:rPr>
          <w:rFonts w:cs="Arial"/>
          <w:b/>
          <w:bCs/>
          <w:sz w:val="20"/>
          <w:szCs w:val="20"/>
          <w:shd w:val="clear" w:color="auto" w:fill="FFFFFF"/>
        </w:rPr>
        <w:t>01.</w:t>
      </w:r>
      <w:r>
        <w:rPr>
          <w:rFonts w:cs="Arial"/>
          <w:b/>
          <w:bCs/>
          <w:sz w:val="20"/>
          <w:szCs w:val="20"/>
          <w:shd w:val="clear" w:color="auto" w:fill="FFFFFF"/>
        </w:rPr>
        <w:t xml:space="preserve">  </w:t>
      </w:r>
      <w:r w:rsidR="00886FEA" w:rsidRPr="00F45C6D">
        <w:rPr>
          <w:rFonts w:cs="Arial"/>
          <w:b/>
          <w:bCs/>
          <w:sz w:val="20"/>
          <w:szCs w:val="20"/>
          <w:shd w:val="clear" w:color="auto" w:fill="FFFFFF"/>
        </w:rPr>
        <w:t>009</w:t>
      </w:r>
      <w:r w:rsidR="00886FEA" w:rsidRPr="00F45C6D">
        <w:rPr>
          <w:rFonts w:cs="Arial"/>
          <w:b/>
          <w:bCs/>
          <w:sz w:val="20"/>
          <w:szCs w:val="20"/>
          <w:shd w:val="clear" w:color="auto" w:fill="FFFFFF"/>
        </w:rPr>
        <w:t>/2020-T / ANUALIDAD 2020 P.A.F.</w:t>
      </w:r>
    </w:p>
    <w:p w:rsidR="00F45C6D" w:rsidRPr="00F45C6D" w:rsidRDefault="00F45C6D" w:rsidP="00F45C6D">
      <w:pPr>
        <w:rPr>
          <w:sz w:val="20"/>
          <w:szCs w:val="20"/>
        </w:rPr>
      </w:pPr>
      <w:r>
        <w:rPr>
          <w:shd w:val="clear" w:color="auto" w:fill="FFFFFF"/>
        </w:rPr>
        <w:tab/>
      </w:r>
      <w:proofErr w:type="gramStart"/>
      <w:r w:rsidRPr="00F45C6D">
        <w:rPr>
          <w:sz w:val="20"/>
          <w:szCs w:val="20"/>
          <w:shd w:val="clear" w:color="auto" w:fill="FFFFFF"/>
        </w:rPr>
        <w:t>PRIMERO</w:t>
      </w:r>
      <w:r>
        <w:rPr>
          <w:sz w:val="20"/>
          <w:szCs w:val="20"/>
        </w:rPr>
        <w:t>.-</w:t>
      </w:r>
      <w:proofErr w:type="gramEnd"/>
      <w:r>
        <w:rPr>
          <w:sz w:val="20"/>
          <w:szCs w:val="20"/>
        </w:rPr>
        <w:t xml:space="preserve"> Esta Comisión Forestal del Estado, es competente para conocer y resolver en definitiva el Procedimiento Administrativo que nos ocupa. </w:t>
      </w:r>
      <w:proofErr w:type="gramStart"/>
      <w:r>
        <w:rPr>
          <w:sz w:val="20"/>
          <w:szCs w:val="20"/>
        </w:rPr>
        <w:t>SEGUNDO.-</w:t>
      </w:r>
      <w:proofErr w:type="gramEnd"/>
      <w:r>
        <w:rPr>
          <w:sz w:val="20"/>
          <w:szCs w:val="20"/>
        </w:rPr>
        <w:t xml:space="preserve"> En virtud de haber infringido las disposiciones jurídicas a que se refiere el considerando quinto de la presente resolución administrativa, se le impone al C. ---, una multa total de quinientas veces</w:t>
      </w:r>
      <w:r w:rsidRPr="00F45C6D">
        <w:rPr>
          <w:sz w:val="20"/>
          <w:szCs w:val="20"/>
        </w:rPr>
        <w:t xml:space="preserve"> </w:t>
      </w:r>
      <w:r>
        <w:rPr>
          <w:sz w:val="20"/>
          <w:szCs w:val="20"/>
        </w:rPr>
        <w:t xml:space="preserve">el valor diario de la Unidad de Medida y Actualización, al momento de imponer la sanción. TERCERO. Se decreta el DECOMISO DEFINITIVO de la materia prima forestal transportada en el vehículo. CUARTO.- </w:t>
      </w:r>
      <w:r>
        <w:rPr>
          <w:sz w:val="20"/>
          <w:szCs w:val="20"/>
        </w:rPr>
        <w:br/>
        <w:t>En virtud de que el C. ---, no señaló domicilio para recibir notificaciones en esta ciudad de Morelia, Michoacán, se hace efectivo el apercibimiento, por lo que la notificación de la presente resolución administrativa se llevará a cabo mediante listas publicadas en los estrados de esta Comisión Forestal del Estado, lo anterior con fundamento en el artículo 89 fracción IV del Código de Justicia Administrativa del Estado de Michoacán de Ocampo.</w:t>
      </w:r>
      <w:bookmarkStart w:id="0" w:name="_GoBack"/>
      <w:bookmarkEnd w:id="0"/>
      <w:r>
        <w:rPr>
          <w:sz w:val="20"/>
          <w:szCs w:val="20"/>
        </w:rPr>
        <w:t xml:space="preserve"> </w:t>
      </w:r>
    </w:p>
    <w:p w:rsidR="00CD6EBF" w:rsidRPr="00F45C6D" w:rsidRDefault="00CD6EBF" w:rsidP="00886FEA">
      <w:pPr>
        <w:rPr>
          <w:sz w:val="20"/>
          <w:szCs w:val="20"/>
        </w:rPr>
      </w:pPr>
    </w:p>
    <w:sectPr w:rsidR="00CD6EBF" w:rsidRPr="00F45C6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C8" w:rsidRDefault="00156AC8" w:rsidP="00717BEF">
      <w:pPr>
        <w:spacing w:after="0" w:line="240" w:lineRule="auto"/>
      </w:pPr>
      <w:r>
        <w:separator/>
      </w:r>
    </w:p>
  </w:endnote>
  <w:endnote w:type="continuationSeparator" w:id="0">
    <w:p w:rsidR="00156AC8" w:rsidRDefault="00156AC8"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F45C6D" w:rsidRPr="00F45C6D">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C8" w:rsidRDefault="00156AC8" w:rsidP="00717BEF">
      <w:pPr>
        <w:spacing w:after="0" w:line="240" w:lineRule="auto"/>
      </w:pPr>
      <w:r>
        <w:separator/>
      </w:r>
    </w:p>
  </w:footnote>
  <w:footnote w:type="continuationSeparator" w:id="0">
    <w:p w:rsidR="00156AC8" w:rsidRDefault="00156AC8"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21515"/>
    <w:multiLevelType w:val="hybridMultilevel"/>
    <w:tmpl w:val="B406DEF8"/>
    <w:lvl w:ilvl="0" w:tplc="66367FB4">
      <w:start w:val="1"/>
      <w:numFmt w:val="decimalZero"/>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0"/>
  </w:num>
  <w:num w:numId="5">
    <w:abstractNumId w:val="13"/>
  </w:num>
  <w:num w:numId="6">
    <w:abstractNumId w:val="6"/>
  </w:num>
  <w:num w:numId="7">
    <w:abstractNumId w:val="7"/>
  </w:num>
  <w:num w:numId="8">
    <w:abstractNumId w:val="4"/>
  </w:num>
  <w:num w:numId="9">
    <w:abstractNumId w:val="8"/>
  </w:num>
  <w:num w:numId="10">
    <w:abstractNumId w:val="5"/>
  </w:num>
  <w:num w:numId="11">
    <w:abstractNumId w:val="10"/>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9696C"/>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08BB"/>
    <w:rsid w:val="000F1677"/>
    <w:rsid w:val="000F6E19"/>
    <w:rsid w:val="00100328"/>
    <w:rsid w:val="00102FFF"/>
    <w:rsid w:val="00113858"/>
    <w:rsid w:val="00113B71"/>
    <w:rsid w:val="001211C1"/>
    <w:rsid w:val="0013293D"/>
    <w:rsid w:val="00135743"/>
    <w:rsid w:val="00136299"/>
    <w:rsid w:val="00136469"/>
    <w:rsid w:val="0014643F"/>
    <w:rsid w:val="001512E5"/>
    <w:rsid w:val="0015266D"/>
    <w:rsid w:val="0015667F"/>
    <w:rsid w:val="00156AC8"/>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C77EA"/>
    <w:rsid w:val="001D25EE"/>
    <w:rsid w:val="001D296A"/>
    <w:rsid w:val="001D3B85"/>
    <w:rsid w:val="001D4B24"/>
    <w:rsid w:val="001D4CEF"/>
    <w:rsid w:val="001E163E"/>
    <w:rsid w:val="001E4DBF"/>
    <w:rsid w:val="001E6071"/>
    <w:rsid w:val="001F3576"/>
    <w:rsid w:val="001F47F4"/>
    <w:rsid w:val="00200C96"/>
    <w:rsid w:val="00210D2F"/>
    <w:rsid w:val="00212968"/>
    <w:rsid w:val="00212EF8"/>
    <w:rsid w:val="002166BD"/>
    <w:rsid w:val="002262D8"/>
    <w:rsid w:val="0022684F"/>
    <w:rsid w:val="002306B5"/>
    <w:rsid w:val="002313F4"/>
    <w:rsid w:val="00231DCE"/>
    <w:rsid w:val="00233E5E"/>
    <w:rsid w:val="00235DA9"/>
    <w:rsid w:val="0024382D"/>
    <w:rsid w:val="00254CF0"/>
    <w:rsid w:val="002571A9"/>
    <w:rsid w:val="002579EB"/>
    <w:rsid w:val="0026226A"/>
    <w:rsid w:val="002639EB"/>
    <w:rsid w:val="00264EEB"/>
    <w:rsid w:val="00282C7D"/>
    <w:rsid w:val="002A4468"/>
    <w:rsid w:val="002A6B6C"/>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4AB9"/>
    <w:rsid w:val="00322EB7"/>
    <w:rsid w:val="003243D7"/>
    <w:rsid w:val="00326867"/>
    <w:rsid w:val="0033257F"/>
    <w:rsid w:val="00336100"/>
    <w:rsid w:val="00342447"/>
    <w:rsid w:val="00343897"/>
    <w:rsid w:val="00344C7C"/>
    <w:rsid w:val="003455E5"/>
    <w:rsid w:val="00350EB3"/>
    <w:rsid w:val="003519D1"/>
    <w:rsid w:val="00353737"/>
    <w:rsid w:val="00353B92"/>
    <w:rsid w:val="00365BEB"/>
    <w:rsid w:val="0037566D"/>
    <w:rsid w:val="00383C5B"/>
    <w:rsid w:val="00384F01"/>
    <w:rsid w:val="0038581F"/>
    <w:rsid w:val="00387AD6"/>
    <w:rsid w:val="003971E9"/>
    <w:rsid w:val="003A5E56"/>
    <w:rsid w:val="003A715D"/>
    <w:rsid w:val="003B02EF"/>
    <w:rsid w:val="003B0C62"/>
    <w:rsid w:val="003C1760"/>
    <w:rsid w:val="003C2F11"/>
    <w:rsid w:val="003E4C3E"/>
    <w:rsid w:val="003F0351"/>
    <w:rsid w:val="003F2493"/>
    <w:rsid w:val="003F369C"/>
    <w:rsid w:val="004024E9"/>
    <w:rsid w:val="0042091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3418"/>
    <w:rsid w:val="004E41B7"/>
    <w:rsid w:val="004E4B27"/>
    <w:rsid w:val="004F3592"/>
    <w:rsid w:val="00500238"/>
    <w:rsid w:val="0050254A"/>
    <w:rsid w:val="00502E11"/>
    <w:rsid w:val="0051105E"/>
    <w:rsid w:val="005235E0"/>
    <w:rsid w:val="00534DB1"/>
    <w:rsid w:val="00543371"/>
    <w:rsid w:val="0054492E"/>
    <w:rsid w:val="00557507"/>
    <w:rsid w:val="005609C7"/>
    <w:rsid w:val="00563535"/>
    <w:rsid w:val="0056413B"/>
    <w:rsid w:val="005747B6"/>
    <w:rsid w:val="00581B5C"/>
    <w:rsid w:val="00592F96"/>
    <w:rsid w:val="005A01E2"/>
    <w:rsid w:val="005A1984"/>
    <w:rsid w:val="005A4B65"/>
    <w:rsid w:val="005B4000"/>
    <w:rsid w:val="005B4859"/>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4EA5"/>
    <w:rsid w:val="00665ED2"/>
    <w:rsid w:val="00665F3F"/>
    <w:rsid w:val="0066778E"/>
    <w:rsid w:val="0067096F"/>
    <w:rsid w:val="00680A46"/>
    <w:rsid w:val="006860A6"/>
    <w:rsid w:val="00691977"/>
    <w:rsid w:val="00694D90"/>
    <w:rsid w:val="006A4FDE"/>
    <w:rsid w:val="006A54AC"/>
    <w:rsid w:val="006A596F"/>
    <w:rsid w:val="006C234A"/>
    <w:rsid w:val="006C6571"/>
    <w:rsid w:val="006D2CA0"/>
    <w:rsid w:val="006D75C5"/>
    <w:rsid w:val="006E3498"/>
    <w:rsid w:val="006F37DC"/>
    <w:rsid w:val="0070694B"/>
    <w:rsid w:val="00711B30"/>
    <w:rsid w:val="00711D2B"/>
    <w:rsid w:val="00715BCE"/>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C3C74"/>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26A0D"/>
    <w:rsid w:val="00826EF1"/>
    <w:rsid w:val="008351A0"/>
    <w:rsid w:val="00835538"/>
    <w:rsid w:val="00842F73"/>
    <w:rsid w:val="0084552F"/>
    <w:rsid w:val="00845E65"/>
    <w:rsid w:val="00846A26"/>
    <w:rsid w:val="00856939"/>
    <w:rsid w:val="00856EE1"/>
    <w:rsid w:val="008573A7"/>
    <w:rsid w:val="00857DE7"/>
    <w:rsid w:val="00866055"/>
    <w:rsid w:val="00871124"/>
    <w:rsid w:val="008716A9"/>
    <w:rsid w:val="008719A2"/>
    <w:rsid w:val="00871F1C"/>
    <w:rsid w:val="0087248A"/>
    <w:rsid w:val="00873D10"/>
    <w:rsid w:val="0088425E"/>
    <w:rsid w:val="00886FEA"/>
    <w:rsid w:val="008917F1"/>
    <w:rsid w:val="008918EC"/>
    <w:rsid w:val="00896E3F"/>
    <w:rsid w:val="0089777D"/>
    <w:rsid w:val="00897ED2"/>
    <w:rsid w:val="008A3279"/>
    <w:rsid w:val="008A5AD8"/>
    <w:rsid w:val="008A7E44"/>
    <w:rsid w:val="008B1E7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C7AA7"/>
    <w:rsid w:val="009D1A18"/>
    <w:rsid w:val="009D2052"/>
    <w:rsid w:val="009D467F"/>
    <w:rsid w:val="009E23FE"/>
    <w:rsid w:val="009E3A1C"/>
    <w:rsid w:val="009E79E8"/>
    <w:rsid w:val="00A01998"/>
    <w:rsid w:val="00A11122"/>
    <w:rsid w:val="00A11DF4"/>
    <w:rsid w:val="00A30FFE"/>
    <w:rsid w:val="00A31AF4"/>
    <w:rsid w:val="00A3719E"/>
    <w:rsid w:val="00A50D96"/>
    <w:rsid w:val="00A56F84"/>
    <w:rsid w:val="00A63C60"/>
    <w:rsid w:val="00A70C1F"/>
    <w:rsid w:val="00A81C37"/>
    <w:rsid w:val="00AB1B41"/>
    <w:rsid w:val="00AC11D4"/>
    <w:rsid w:val="00AC3627"/>
    <w:rsid w:val="00AD1982"/>
    <w:rsid w:val="00AD3394"/>
    <w:rsid w:val="00AD3520"/>
    <w:rsid w:val="00AD3A58"/>
    <w:rsid w:val="00AD3BA0"/>
    <w:rsid w:val="00AD4E5B"/>
    <w:rsid w:val="00AD6599"/>
    <w:rsid w:val="00AF54C6"/>
    <w:rsid w:val="00B0089E"/>
    <w:rsid w:val="00B04530"/>
    <w:rsid w:val="00B04623"/>
    <w:rsid w:val="00B1695B"/>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3D3C"/>
    <w:rsid w:val="00BC40CF"/>
    <w:rsid w:val="00BD6137"/>
    <w:rsid w:val="00BE26AF"/>
    <w:rsid w:val="00BE3748"/>
    <w:rsid w:val="00BE5A10"/>
    <w:rsid w:val="00BE7BAA"/>
    <w:rsid w:val="00BF121B"/>
    <w:rsid w:val="00BF213C"/>
    <w:rsid w:val="00BF42BE"/>
    <w:rsid w:val="00BF4A66"/>
    <w:rsid w:val="00C0385A"/>
    <w:rsid w:val="00C03FC7"/>
    <w:rsid w:val="00C0474D"/>
    <w:rsid w:val="00C22BF9"/>
    <w:rsid w:val="00C250A9"/>
    <w:rsid w:val="00C25C17"/>
    <w:rsid w:val="00C31605"/>
    <w:rsid w:val="00C32558"/>
    <w:rsid w:val="00C35E63"/>
    <w:rsid w:val="00C36A47"/>
    <w:rsid w:val="00C41E04"/>
    <w:rsid w:val="00C43B67"/>
    <w:rsid w:val="00C5044C"/>
    <w:rsid w:val="00C570FF"/>
    <w:rsid w:val="00C635A8"/>
    <w:rsid w:val="00C63C85"/>
    <w:rsid w:val="00C67380"/>
    <w:rsid w:val="00C77623"/>
    <w:rsid w:val="00C81A69"/>
    <w:rsid w:val="00C8200B"/>
    <w:rsid w:val="00C85288"/>
    <w:rsid w:val="00C9388D"/>
    <w:rsid w:val="00CA097E"/>
    <w:rsid w:val="00CB0AE6"/>
    <w:rsid w:val="00CB681A"/>
    <w:rsid w:val="00CB7A31"/>
    <w:rsid w:val="00CC4000"/>
    <w:rsid w:val="00CD5268"/>
    <w:rsid w:val="00CD6EBF"/>
    <w:rsid w:val="00CE7C3B"/>
    <w:rsid w:val="00CF5435"/>
    <w:rsid w:val="00CF7D69"/>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83FE0"/>
    <w:rsid w:val="00D858AF"/>
    <w:rsid w:val="00D860E4"/>
    <w:rsid w:val="00D927B3"/>
    <w:rsid w:val="00D95982"/>
    <w:rsid w:val="00D97EE2"/>
    <w:rsid w:val="00DA0160"/>
    <w:rsid w:val="00DA0939"/>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12006"/>
    <w:rsid w:val="00E25031"/>
    <w:rsid w:val="00E2569B"/>
    <w:rsid w:val="00E27BCB"/>
    <w:rsid w:val="00E36AA2"/>
    <w:rsid w:val="00E36E10"/>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90A95"/>
    <w:rsid w:val="00EC1D7E"/>
    <w:rsid w:val="00ED19FA"/>
    <w:rsid w:val="00ED4FD2"/>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5C6D"/>
    <w:rsid w:val="00F4696A"/>
    <w:rsid w:val="00F50B0B"/>
    <w:rsid w:val="00F50EAF"/>
    <w:rsid w:val="00F53C7B"/>
    <w:rsid w:val="00F579F8"/>
    <w:rsid w:val="00F70518"/>
    <w:rsid w:val="00F72777"/>
    <w:rsid w:val="00F7479C"/>
    <w:rsid w:val="00F762EF"/>
    <w:rsid w:val="00F83AC5"/>
    <w:rsid w:val="00F90C4C"/>
    <w:rsid w:val="00F91DB3"/>
    <w:rsid w:val="00F9464C"/>
    <w:rsid w:val="00FA1307"/>
    <w:rsid w:val="00FB0093"/>
    <w:rsid w:val="00FB05AA"/>
    <w:rsid w:val="00FB2073"/>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DF20"/>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6</cp:revision>
  <dcterms:created xsi:type="dcterms:W3CDTF">2020-09-23T18:55:00Z</dcterms:created>
  <dcterms:modified xsi:type="dcterms:W3CDTF">2020-09-23T19:35:00Z</dcterms:modified>
</cp:coreProperties>
</file>