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1B" w:rsidRDefault="00E36AA2" w:rsidP="00314AB9">
      <w:pPr>
        <w:jc w:val="cente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COMISIÓ</w:t>
      </w:r>
      <w:r w:rsidR="00BF121B">
        <w:rPr>
          <w:rFonts w:ascii="Verdana" w:hAnsi="Verdana"/>
          <w:b/>
          <w:bCs/>
          <w:color w:val="4187C2"/>
          <w:sz w:val="20"/>
          <w:szCs w:val="20"/>
          <w:shd w:val="clear" w:color="auto" w:fill="FFFFFF"/>
        </w:rPr>
        <w:t>N FORESTAL DEL ESTADO</w:t>
      </w:r>
    </w:p>
    <w:p w:rsidR="00E17E1A" w:rsidRDefault="00BF121B">
      <w:pP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LISTA DE ACUERDOS, DICTADOS POR EL DEPARTAMENTO DE PROCEDIMIENTO ADMIN</w:t>
      </w:r>
      <w:r w:rsidR="00C32558">
        <w:rPr>
          <w:rFonts w:ascii="Verdana" w:hAnsi="Verdana"/>
          <w:b/>
          <w:bCs/>
          <w:color w:val="4187C2"/>
          <w:sz w:val="20"/>
          <w:szCs w:val="20"/>
          <w:shd w:val="clear" w:color="auto" w:fill="FFFFFF"/>
        </w:rPr>
        <w:t>I</w:t>
      </w:r>
      <w:r>
        <w:rPr>
          <w:rFonts w:ascii="Verdana" w:hAnsi="Verdana"/>
          <w:b/>
          <w:bCs/>
          <w:color w:val="4187C2"/>
          <w:sz w:val="20"/>
          <w:szCs w:val="20"/>
          <w:shd w:val="clear" w:color="auto" w:fill="FFFFFF"/>
        </w:rPr>
        <w:t>STRATIVO FORESTAL,</w:t>
      </w:r>
      <w:r w:rsidR="00C32558">
        <w:rPr>
          <w:rFonts w:ascii="Verdana" w:hAnsi="Verdana"/>
          <w:b/>
          <w:bCs/>
          <w:color w:val="4187C2"/>
          <w:sz w:val="20"/>
          <w:szCs w:val="20"/>
          <w:shd w:val="clear" w:color="auto" w:fill="FFFFFF"/>
        </w:rPr>
        <w:t xml:space="preserve"> SEMANA DEL </w:t>
      </w:r>
      <w:r w:rsidR="006A4FDE">
        <w:rPr>
          <w:rFonts w:ascii="Verdana" w:hAnsi="Verdana"/>
          <w:b/>
          <w:bCs/>
          <w:color w:val="4187C2"/>
          <w:sz w:val="20"/>
          <w:szCs w:val="20"/>
          <w:shd w:val="clear" w:color="auto" w:fill="FFFFFF"/>
        </w:rPr>
        <w:t>02</w:t>
      </w:r>
      <w:r w:rsidR="0033257F">
        <w:rPr>
          <w:rFonts w:ascii="Verdana" w:hAnsi="Verdana"/>
          <w:b/>
          <w:bCs/>
          <w:color w:val="4187C2"/>
          <w:sz w:val="20"/>
          <w:szCs w:val="20"/>
          <w:shd w:val="clear" w:color="auto" w:fill="FFFFFF"/>
        </w:rPr>
        <w:t xml:space="preserve"> </w:t>
      </w:r>
      <w:r w:rsidR="00C32558">
        <w:rPr>
          <w:rFonts w:ascii="Verdana" w:hAnsi="Verdana"/>
          <w:b/>
          <w:bCs/>
          <w:color w:val="4187C2"/>
          <w:sz w:val="20"/>
          <w:szCs w:val="20"/>
          <w:shd w:val="clear" w:color="auto" w:fill="FFFFFF"/>
        </w:rPr>
        <w:t xml:space="preserve">AL </w:t>
      </w:r>
      <w:r w:rsidR="006A4FDE">
        <w:rPr>
          <w:rFonts w:ascii="Verdana" w:hAnsi="Verdana"/>
          <w:b/>
          <w:bCs/>
          <w:color w:val="4187C2"/>
          <w:sz w:val="20"/>
          <w:szCs w:val="20"/>
          <w:shd w:val="clear" w:color="auto" w:fill="FFFFFF"/>
        </w:rPr>
        <w:t>0</w:t>
      </w:r>
      <w:bookmarkStart w:id="0" w:name="_GoBack"/>
      <w:bookmarkEnd w:id="0"/>
      <w:r w:rsidR="006A4FDE">
        <w:rPr>
          <w:rFonts w:ascii="Verdana" w:hAnsi="Verdana"/>
          <w:b/>
          <w:bCs/>
          <w:color w:val="4187C2"/>
          <w:sz w:val="20"/>
          <w:szCs w:val="20"/>
          <w:shd w:val="clear" w:color="auto" w:fill="FFFFFF"/>
        </w:rPr>
        <w:t>6</w:t>
      </w:r>
      <w:r w:rsidR="00C32558">
        <w:rPr>
          <w:rFonts w:ascii="Verdana" w:hAnsi="Verdana"/>
          <w:b/>
          <w:bCs/>
          <w:color w:val="4187C2"/>
          <w:sz w:val="20"/>
          <w:szCs w:val="20"/>
          <w:shd w:val="clear" w:color="auto" w:fill="FFFFFF"/>
        </w:rPr>
        <w:t xml:space="preserve"> DEL MES </w:t>
      </w:r>
      <w:r>
        <w:rPr>
          <w:rFonts w:ascii="Verdana" w:hAnsi="Verdana"/>
          <w:b/>
          <w:bCs/>
          <w:color w:val="4187C2"/>
          <w:sz w:val="20"/>
          <w:szCs w:val="20"/>
          <w:shd w:val="clear" w:color="auto" w:fill="FFFFFF"/>
        </w:rPr>
        <w:t xml:space="preserve">DE </w:t>
      </w:r>
      <w:r w:rsidR="006A4FDE">
        <w:rPr>
          <w:rFonts w:ascii="Verdana" w:hAnsi="Verdana"/>
          <w:b/>
          <w:bCs/>
          <w:color w:val="4187C2"/>
          <w:sz w:val="20"/>
          <w:szCs w:val="20"/>
          <w:shd w:val="clear" w:color="auto" w:fill="FFFFFF"/>
        </w:rPr>
        <w:t>MARZO</w:t>
      </w:r>
      <w:r>
        <w:rPr>
          <w:rFonts w:ascii="Verdana" w:hAnsi="Verdana"/>
          <w:b/>
          <w:bCs/>
          <w:color w:val="4187C2"/>
          <w:sz w:val="20"/>
          <w:szCs w:val="20"/>
          <w:shd w:val="clear" w:color="auto" w:fill="FFFFFF"/>
        </w:rPr>
        <w:t xml:space="preserve"> DE 20</w:t>
      </w:r>
      <w:r w:rsidR="005A1984">
        <w:rPr>
          <w:rFonts w:ascii="Verdana" w:hAnsi="Verdana"/>
          <w:b/>
          <w:bCs/>
          <w:color w:val="4187C2"/>
          <w:sz w:val="20"/>
          <w:szCs w:val="20"/>
          <w:shd w:val="clear" w:color="auto" w:fill="FFFFFF"/>
        </w:rPr>
        <w:t>20</w:t>
      </w:r>
      <w:r w:rsidR="00C32558">
        <w:rPr>
          <w:rFonts w:ascii="Verdana" w:hAnsi="Verdana"/>
          <w:b/>
          <w:bCs/>
          <w:color w:val="4187C2"/>
          <w:sz w:val="20"/>
          <w:szCs w:val="20"/>
          <w:shd w:val="clear" w:color="auto" w:fill="FFFFFF"/>
        </w:rPr>
        <w:t>.</w:t>
      </w:r>
    </w:p>
    <w:p w:rsidR="0078751B" w:rsidRDefault="0078751B" w:rsidP="0078751B">
      <w:pPr>
        <w:rPr>
          <w:rFonts w:cs="Arial"/>
          <w:b/>
          <w:bCs/>
          <w:sz w:val="20"/>
          <w:szCs w:val="20"/>
          <w:shd w:val="clear" w:color="auto" w:fill="FFFFFF"/>
        </w:rPr>
      </w:pPr>
      <w:r>
        <w:rPr>
          <w:rFonts w:cs="Arial"/>
          <w:b/>
          <w:bCs/>
          <w:sz w:val="20"/>
          <w:szCs w:val="20"/>
          <w:shd w:val="clear" w:color="auto" w:fill="FFFFFF"/>
        </w:rPr>
        <w:t>ACUERDOS</w:t>
      </w:r>
    </w:p>
    <w:p w:rsidR="006A4FDE" w:rsidRDefault="00581B5C" w:rsidP="0078751B">
      <w:pPr>
        <w:rPr>
          <w:rFonts w:cs="Arial"/>
          <w:b/>
          <w:bCs/>
          <w:sz w:val="20"/>
          <w:szCs w:val="20"/>
          <w:shd w:val="clear" w:color="auto" w:fill="FFFFFF"/>
        </w:rPr>
      </w:pPr>
      <w:r>
        <w:rPr>
          <w:rFonts w:cs="Arial"/>
          <w:b/>
          <w:bCs/>
          <w:sz w:val="20"/>
          <w:szCs w:val="20"/>
          <w:shd w:val="clear" w:color="auto" w:fill="FFFFFF"/>
        </w:rPr>
        <w:t>1</w:t>
      </w:r>
      <w:r w:rsidR="00E7777E">
        <w:rPr>
          <w:rFonts w:cs="Arial"/>
          <w:b/>
          <w:bCs/>
          <w:sz w:val="20"/>
          <w:szCs w:val="20"/>
          <w:shd w:val="clear" w:color="auto" w:fill="FFFFFF"/>
        </w:rPr>
        <w:t>. 004/2020-T / ANUALIDAD 2020 P.A.F.</w:t>
      </w:r>
    </w:p>
    <w:p w:rsidR="00E7777E" w:rsidRDefault="00E7777E" w:rsidP="0078751B">
      <w:pPr>
        <w:rPr>
          <w:rFonts w:cs="Arial"/>
          <w:bCs/>
          <w:sz w:val="20"/>
          <w:szCs w:val="20"/>
          <w:shd w:val="clear" w:color="auto" w:fill="FFFFFF"/>
        </w:rPr>
      </w:pPr>
      <w:r>
        <w:rPr>
          <w:rFonts w:cs="Arial"/>
          <w:bCs/>
          <w:sz w:val="20"/>
          <w:szCs w:val="20"/>
          <w:shd w:val="clear" w:color="auto" w:fill="FFFFFF"/>
        </w:rPr>
        <w:tab/>
        <w:t>Con fundamento en lo anterior se instaura Procedimiento Administrativo Forestal en contra del C. -------, por los hechos y omisiones circunstanciados en el Acta de Inspección al Transporte en Materia Forestal número A-04/2020-T, la cual es susceptible de ser sancionada administrativamente por esta Comisión Forestal del Estado. Se ratifica el aseguramiento precautorio del vehículo, así como del producto forestal.</w:t>
      </w:r>
    </w:p>
    <w:p w:rsidR="00D4378C" w:rsidRDefault="00581B5C" w:rsidP="0078751B">
      <w:pPr>
        <w:rPr>
          <w:rFonts w:cs="Arial"/>
          <w:b/>
          <w:bCs/>
          <w:sz w:val="20"/>
          <w:szCs w:val="20"/>
          <w:shd w:val="clear" w:color="auto" w:fill="FFFFFF"/>
        </w:rPr>
      </w:pPr>
      <w:r>
        <w:rPr>
          <w:rFonts w:cs="Arial"/>
          <w:b/>
          <w:bCs/>
          <w:sz w:val="20"/>
          <w:szCs w:val="20"/>
          <w:shd w:val="clear" w:color="auto" w:fill="FFFFFF"/>
        </w:rPr>
        <w:t>2</w:t>
      </w:r>
      <w:r w:rsidR="00D4378C">
        <w:rPr>
          <w:rFonts w:cs="Arial"/>
          <w:b/>
          <w:bCs/>
          <w:sz w:val="20"/>
          <w:szCs w:val="20"/>
          <w:shd w:val="clear" w:color="auto" w:fill="FFFFFF"/>
        </w:rPr>
        <w:t>. 004/2020-T / ANUALIDAD 2020 P.A.F.</w:t>
      </w:r>
    </w:p>
    <w:p w:rsidR="00D4378C" w:rsidRDefault="00D4378C" w:rsidP="0078751B">
      <w:pPr>
        <w:rPr>
          <w:rFonts w:cs="Arial"/>
          <w:bCs/>
          <w:sz w:val="20"/>
          <w:szCs w:val="20"/>
          <w:shd w:val="clear" w:color="auto" w:fill="FFFFFF"/>
        </w:rPr>
      </w:pPr>
      <w:r>
        <w:rPr>
          <w:rFonts w:cs="Arial"/>
          <w:b/>
          <w:bCs/>
          <w:sz w:val="20"/>
          <w:szCs w:val="20"/>
          <w:shd w:val="clear" w:color="auto" w:fill="FFFFFF"/>
        </w:rPr>
        <w:tab/>
      </w:r>
      <w:r>
        <w:rPr>
          <w:rFonts w:cs="Arial"/>
          <w:bCs/>
          <w:sz w:val="20"/>
          <w:szCs w:val="20"/>
          <w:shd w:val="clear" w:color="auto" w:fill="FFFFFF"/>
        </w:rPr>
        <w:t>En virtud de lo anterior, dígasele al C. -------, que deberá de insistir en su escrito de defensa, en el momento procesal oportuno.</w:t>
      </w:r>
    </w:p>
    <w:p w:rsidR="00D95982" w:rsidRDefault="00581B5C" w:rsidP="0078751B">
      <w:pPr>
        <w:rPr>
          <w:rFonts w:cs="Arial"/>
          <w:b/>
          <w:bCs/>
          <w:sz w:val="20"/>
          <w:szCs w:val="20"/>
          <w:shd w:val="clear" w:color="auto" w:fill="FFFFFF"/>
        </w:rPr>
      </w:pPr>
      <w:r>
        <w:rPr>
          <w:rFonts w:cs="Arial"/>
          <w:b/>
          <w:bCs/>
          <w:sz w:val="20"/>
          <w:szCs w:val="20"/>
          <w:shd w:val="clear" w:color="auto" w:fill="FFFFFF"/>
        </w:rPr>
        <w:t>3</w:t>
      </w:r>
      <w:r w:rsidR="00D95982">
        <w:rPr>
          <w:rFonts w:cs="Arial"/>
          <w:b/>
          <w:bCs/>
          <w:sz w:val="20"/>
          <w:szCs w:val="20"/>
          <w:shd w:val="clear" w:color="auto" w:fill="FFFFFF"/>
        </w:rPr>
        <w:t>. 005/2020-T / ANUALIDAD 2020 P</w:t>
      </w:r>
      <w:r w:rsidR="00F24BA2">
        <w:rPr>
          <w:rFonts w:cs="Arial"/>
          <w:b/>
          <w:bCs/>
          <w:sz w:val="20"/>
          <w:szCs w:val="20"/>
          <w:shd w:val="clear" w:color="auto" w:fill="FFFFFF"/>
        </w:rPr>
        <w:t>.</w:t>
      </w:r>
      <w:r w:rsidR="00D95982">
        <w:rPr>
          <w:rFonts w:cs="Arial"/>
          <w:b/>
          <w:bCs/>
          <w:sz w:val="20"/>
          <w:szCs w:val="20"/>
          <w:shd w:val="clear" w:color="auto" w:fill="FFFFFF"/>
        </w:rPr>
        <w:t>A.F.</w:t>
      </w:r>
    </w:p>
    <w:p w:rsidR="00D95982" w:rsidRDefault="00D95982" w:rsidP="00D95982">
      <w:pPr>
        <w:rPr>
          <w:rFonts w:cs="Arial"/>
          <w:bCs/>
          <w:sz w:val="20"/>
          <w:szCs w:val="20"/>
          <w:shd w:val="clear" w:color="auto" w:fill="FFFFFF"/>
        </w:rPr>
      </w:pPr>
      <w:r>
        <w:rPr>
          <w:rFonts w:cs="Arial"/>
          <w:bCs/>
          <w:sz w:val="20"/>
          <w:szCs w:val="20"/>
          <w:shd w:val="clear" w:color="auto" w:fill="FFFFFF"/>
        </w:rPr>
        <w:tab/>
        <w:t>Con fundamento en lo anterior se instaura Procedimiento Administrativo Forestal en contra del C. -------, por los hechos y omisiones circunstanciados en el Acta de Inspección al Transporte en Materia Forestal número A-005/2020-T, la cual es susceptible de ser sancionada administrativamente por esta Comisión Forestal del Estado. Se ratifica el aseguramiento precautorio del vehículo, así como del producto forestal.</w:t>
      </w:r>
    </w:p>
    <w:p w:rsidR="00F24BA2" w:rsidRDefault="00581B5C" w:rsidP="00D95982">
      <w:pPr>
        <w:rPr>
          <w:rFonts w:cs="Arial"/>
          <w:b/>
          <w:bCs/>
          <w:sz w:val="20"/>
          <w:szCs w:val="20"/>
          <w:shd w:val="clear" w:color="auto" w:fill="FFFFFF"/>
        </w:rPr>
      </w:pPr>
      <w:r>
        <w:rPr>
          <w:rFonts w:cs="Arial"/>
          <w:b/>
          <w:bCs/>
          <w:sz w:val="20"/>
          <w:szCs w:val="20"/>
          <w:shd w:val="clear" w:color="auto" w:fill="FFFFFF"/>
        </w:rPr>
        <w:t>4</w:t>
      </w:r>
      <w:r w:rsidR="00F24BA2">
        <w:rPr>
          <w:rFonts w:cs="Arial"/>
          <w:b/>
          <w:bCs/>
          <w:sz w:val="20"/>
          <w:szCs w:val="20"/>
          <w:shd w:val="clear" w:color="auto" w:fill="FFFFFF"/>
        </w:rPr>
        <w:t>. 002/2020-I / ANUALIDAD 2020 P.A.F.</w:t>
      </w:r>
    </w:p>
    <w:p w:rsidR="001F47F4" w:rsidRDefault="001F47F4" w:rsidP="00D95982">
      <w:pPr>
        <w:rPr>
          <w:rFonts w:cs="Arial"/>
          <w:bCs/>
          <w:sz w:val="20"/>
          <w:szCs w:val="20"/>
          <w:shd w:val="clear" w:color="auto" w:fill="FFFFFF"/>
        </w:rPr>
      </w:pPr>
      <w:r>
        <w:rPr>
          <w:rFonts w:cs="Arial"/>
          <w:b/>
          <w:bCs/>
          <w:sz w:val="20"/>
          <w:szCs w:val="20"/>
          <w:shd w:val="clear" w:color="auto" w:fill="FFFFFF"/>
        </w:rPr>
        <w:tab/>
      </w:r>
      <w:r>
        <w:rPr>
          <w:rFonts w:cs="Arial"/>
          <w:bCs/>
          <w:sz w:val="20"/>
          <w:szCs w:val="20"/>
          <w:shd w:val="clear" w:color="auto" w:fill="FFFFFF"/>
        </w:rPr>
        <w:t>Con fundamento en lo asentado en párrafos que anteceden, se instaura Procedimiento Administrativo en contra del C. -------, por los hechos y omisiones circunstanciados en el Acta de Inspección a Industria, número A-002/2020-I, en virtud de que pueden constituir infracciones administrativas a la Ley, las cuales son susceptibles de ser sancionadas administrativamente por esta Comisión Forestal del Estado. En virtud de lo anterior, se ratifica la clausura temporal del centro de almacenamiento y transformación de materias primas forestales inspeccionado. Así mismo, se ratifica el aseguramiento precautorio de la madera.</w:t>
      </w:r>
    </w:p>
    <w:p w:rsidR="001770B4" w:rsidRDefault="001770B4" w:rsidP="00D95982">
      <w:pPr>
        <w:rPr>
          <w:rFonts w:cs="Arial"/>
          <w:b/>
          <w:bCs/>
          <w:sz w:val="20"/>
          <w:szCs w:val="20"/>
          <w:shd w:val="clear" w:color="auto" w:fill="FFFFFF"/>
        </w:rPr>
      </w:pPr>
    </w:p>
    <w:p w:rsidR="001770B4" w:rsidRDefault="00581B5C" w:rsidP="00D95982">
      <w:pPr>
        <w:rPr>
          <w:rFonts w:cs="Arial"/>
          <w:b/>
          <w:bCs/>
          <w:sz w:val="20"/>
          <w:szCs w:val="20"/>
          <w:shd w:val="clear" w:color="auto" w:fill="FFFFFF"/>
        </w:rPr>
      </w:pPr>
      <w:r>
        <w:rPr>
          <w:rFonts w:cs="Arial"/>
          <w:b/>
          <w:bCs/>
          <w:sz w:val="20"/>
          <w:szCs w:val="20"/>
          <w:shd w:val="clear" w:color="auto" w:fill="FFFFFF"/>
        </w:rPr>
        <w:t>5</w:t>
      </w:r>
      <w:r w:rsidR="001770B4">
        <w:rPr>
          <w:rFonts w:cs="Arial"/>
          <w:b/>
          <w:bCs/>
          <w:sz w:val="20"/>
          <w:szCs w:val="20"/>
          <w:shd w:val="clear" w:color="auto" w:fill="FFFFFF"/>
        </w:rPr>
        <w:t>. 001/2020-T / ANUALIDAD 2020 P.A.F.</w:t>
      </w:r>
    </w:p>
    <w:p w:rsidR="001770B4" w:rsidRDefault="001770B4" w:rsidP="00D95982">
      <w:pPr>
        <w:rPr>
          <w:rFonts w:cs="Arial"/>
          <w:bCs/>
          <w:sz w:val="20"/>
          <w:szCs w:val="20"/>
          <w:shd w:val="clear" w:color="auto" w:fill="FFFFFF"/>
        </w:rPr>
      </w:pPr>
      <w:r>
        <w:rPr>
          <w:rFonts w:cs="Arial"/>
          <w:bCs/>
          <w:sz w:val="20"/>
          <w:szCs w:val="20"/>
          <w:shd w:val="clear" w:color="auto" w:fill="FFFFFF"/>
        </w:rPr>
        <w:tab/>
        <w:t>Al no quedar testimonios pendientes por desahogar, se declara cerrada la presente actuación, siendo las once horas con quince minutos del mismo día en que se dio inicio, quedando los autos para emitir la resolución correspondiente, firmando la presente quienes en ella actuaron.</w:t>
      </w:r>
    </w:p>
    <w:p w:rsidR="0037566D" w:rsidRDefault="00581B5C" w:rsidP="00D95982">
      <w:pPr>
        <w:rPr>
          <w:rFonts w:cs="Arial"/>
          <w:b/>
          <w:bCs/>
          <w:sz w:val="20"/>
          <w:szCs w:val="20"/>
          <w:shd w:val="clear" w:color="auto" w:fill="FFFFFF"/>
        </w:rPr>
      </w:pPr>
      <w:r>
        <w:rPr>
          <w:rFonts w:cs="Arial"/>
          <w:b/>
          <w:bCs/>
          <w:sz w:val="20"/>
          <w:szCs w:val="20"/>
          <w:shd w:val="clear" w:color="auto" w:fill="FFFFFF"/>
        </w:rPr>
        <w:t>6</w:t>
      </w:r>
      <w:r w:rsidR="0037566D">
        <w:rPr>
          <w:rFonts w:cs="Arial"/>
          <w:b/>
          <w:bCs/>
          <w:sz w:val="20"/>
          <w:szCs w:val="20"/>
          <w:shd w:val="clear" w:color="auto" w:fill="FFFFFF"/>
        </w:rPr>
        <w:t>. 034/2017-T / ANUALIDAD 2020 P.A.F.</w:t>
      </w:r>
    </w:p>
    <w:p w:rsidR="0037566D" w:rsidRPr="0037566D" w:rsidRDefault="0037566D" w:rsidP="00D95982">
      <w:pPr>
        <w:rPr>
          <w:rFonts w:cs="Arial"/>
          <w:bCs/>
          <w:sz w:val="20"/>
          <w:szCs w:val="20"/>
          <w:shd w:val="clear" w:color="auto" w:fill="FFFFFF"/>
        </w:rPr>
      </w:pPr>
      <w:r>
        <w:rPr>
          <w:rFonts w:cs="Arial"/>
          <w:b/>
          <w:bCs/>
          <w:sz w:val="20"/>
          <w:szCs w:val="20"/>
          <w:shd w:val="clear" w:color="auto" w:fill="FFFFFF"/>
        </w:rPr>
        <w:tab/>
      </w:r>
      <w:r>
        <w:rPr>
          <w:rFonts w:cs="Arial"/>
          <w:bCs/>
          <w:sz w:val="20"/>
          <w:szCs w:val="20"/>
          <w:shd w:val="clear" w:color="auto" w:fill="FFFFFF"/>
        </w:rPr>
        <w:t xml:space="preserve">Toda vez que en la citada resolución administrativa de fecha veintisiete de marzo del año dos mil dieciocho, se determinó que quedaba subsistente el aseguramiento precautorio del vehículo inspeccionado, hasta en tanto se cumpliera con la multa impuesta y que existiera la constancia de </w:t>
      </w:r>
      <w:r>
        <w:rPr>
          <w:rFonts w:cs="Arial"/>
          <w:bCs/>
          <w:sz w:val="20"/>
          <w:szCs w:val="20"/>
          <w:shd w:val="clear" w:color="auto" w:fill="FFFFFF"/>
        </w:rPr>
        <w:lastRenderedPageBreak/>
        <w:t>pago dentro de autos, esta Autoridad determina que se encuentran satisfechas dichas condiciones, y al encontrarse acreditada en autos, la propiedad de dicho vehículo a favor de la C. -------, esta Autoridad Administrativa considera procedente dejar sin efectos la medida de seguridad consistente en el aseguramiento precautorio del vehículo, por lo que se deberá enviar el oficio correspondiente, para la devolución del referido automotor a su propietaria.</w:t>
      </w:r>
    </w:p>
    <w:p w:rsidR="001770B4" w:rsidRPr="001770B4" w:rsidRDefault="001770B4" w:rsidP="00D95982">
      <w:pPr>
        <w:rPr>
          <w:rFonts w:cs="Arial"/>
          <w:b/>
          <w:bCs/>
          <w:sz w:val="20"/>
          <w:szCs w:val="20"/>
          <w:shd w:val="clear" w:color="auto" w:fill="FFFFFF"/>
        </w:rPr>
      </w:pPr>
    </w:p>
    <w:p w:rsidR="00D95982" w:rsidRPr="00D95982" w:rsidRDefault="00D95982" w:rsidP="0078751B">
      <w:pPr>
        <w:rPr>
          <w:rFonts w:cs="Arial"/>
          <w:bCs/>
          <w:sz w:val="20"/>
          <w:szCs w:val="20"/>
          <w:shd w:val="clear" w:color="auto" w:fill="FFFFFF"/>
        </w:rPr>
      </w:pPr>
    </w:p>
    <w:p w:rsidR="006A4FDE" w:rsidRDefault="006A4FDE" w:rsidP="0078751B">
      <w:pPr>
        <w:rPr>
          <w:rFonts w:cs="Arial"/>
          <w:b/>
          <w:bCs/>
          <w:sz w:val="20"/>
          <w:szCs w:val="20"/>
          <w:shd w:val="clear" w:color="auto" w:fill="FFFFFF"/>
        </w:rPr>
      </w:pPr>
    </w:p>
    <w:p w:rsidR="006A4FDE" w:rsidRDefault="006A4FDE" w:rsidP="0078751B">
      <w:pPr>
        <w:rPr>
          <w:rFonts w:cs="Arial"/>
          <w:b/>
          <w:bCs/>
          <w:sz w:val="20"/>
          <w:szCs w:val="20"/>
          <w:shd w:val="clear" w:color="auto" w:fill="FFFFFF"/>
        </w:rPr>
      </w:pPr>
    </w:p>
    <w:p w:rsidR="006A4FDE" w:rsidRDefault="006A4FDE" w:rsidP="0078751B">
      <w:pPr>
        <w:rPr>
          <w:rFonts w:cs="Arial"/>
          <w:b/>
          <w:bCs/>
          <w:sz w:val="20"/>
          <w:szCs w:val="20"/>
          <w:shd w:val="clear" w:color="auto" w:fill="FFFFFF"/>
        </w:rPr>
      </w:pPr>
    </w:p>
    <w:p w:rsidR="006A4FDE" w:rsidRDefault="006A4FDE" w:rsidP="0078751B">
      <w:pPr>
        <w:rPr>
          <w:rFonts w:cs="Arial"/>
          <w:b/>
          <w:bCs/>
          <w:sz w:val="20"/>
          <w:szCs w:val="20"/>
          <w:shd w:val="clear" w:color="auto" w:fill="FFFFFF"/>
        </w:rPr>
      </w:pPr>
    </w:p>
    <w:sectPr w:rsidR="006A4FDE">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447" w:rsidRDefault="00342447" w:rsidP="00717BEF">
      <w:pPr>
        <w:spacing w:after="0" w:line="240" w:lineRule="auto"/>
      </w:pPr>
      <w:r>
        <w:separator/>
      </w:r>
    </w:p>
  </w:endnote>
  <w:endnote w:type="continuationSeparator" w:id="0">
    <w:p w:rsidR="00342447" w:rsidRDefault="00342447" w:rsidP="0071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371681"/>
      <w:docPartObj>
        <w:docPartGallery w:val="Page Numbers (Bottom of Page)"/>
        <w:docPartUnique/>
      </w:docPartObj>
    </w:sdtPr>
    <w:sdtEndPr/>
    <w:sdtContent>
      <w:p w:rsidR="00717BEF" w:rsidRDefault="00717BEF">
        <w:pPr>
          <w:pStyle w:val="Piedepgina"/>
          <w:jc w:val="center"/>
        </w:pPr>
        <w:r>
          <w:fldChar w:fldCharType="begin"/>
        </w:r>
        <w:r>
          <w:instrText>PAGE   \* MERGEFORMAT</w:instrText>
        </w:r>
        <w:r>
          <w:fldChar w:fldCharType="separate"/>
        </w:r>
        <w:r w:rsidR="00DB38EC" w:rsidRPr="00DB38EC">
          <w:rPr>
            <w:noProof/>
            <w:lang w:val="es-ES"/>
          </w:rPr>
          <w:t>2</w:t>
        </w:r>
        <w:r>
          <w:fldChar w:fldCharType="end"/>
        </w:r>
      </w:p>
    </w:sdtContent>
  </w:sdt>
  <w:p w:rsidR="00717BEF" w:rsidRDefault="00717BE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447" w:rsidRDefault="00342447" w:rsidP="00717BEF">
      <w:pPr>
        <w:spacing w:after="0" w:line="240" w:lineRule="auto"/>
      </w:pPr>
      <w:r>
        <w:separator/>
      </w:r>
    </w:p>
  </w:footnote>
  <w:footnote w:type="continuationSeparator" w:id="0">
    <w:p w:rsidR="00342447" w:rsidRDefault="00342447" w:rsidP="00717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AAD"/>
    <w:multiLevelType w:val="hybridMultilevel"/>
    <w:tmpl w:val="54A24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52A16"/>
    <w:multiLevelType w:val="hybridMultilevel"/>
    <w:tmpl w:val="C8669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F31013"/>
    <w:multiLevelType w:val="hybridMultilevel"/>
    <w:tmpl w:val="A64E9B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45C488B"/>
    <w:multiLevelType w:val="hybridMultilevel"/>
    <w:tmpl w:val="B35E95C8"/>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15:restartNumberingAfterBreak="0">
    <w:nsid w:val="45E9397C"/>
    <w:multiLevelType w:val="hybridMultilevel"/>
    <w:tmpl w:val="D4823C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DC36DF"/>
    <w:multiLevelType w:val="hybridMultilevel"/>
    <w:tmpl w:val="FE6C25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3FE20DD"/>
    <w:multiLevelType w:val="hybridMultilevel"/>
    <w:tmpl w:val="2460D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DD069FE"/>
    <w:multiLevelType w:val="hybridMultilevel"/>
    <w:tmpl w:val="E7C411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1B"/>
    <w:rsid w:val="00011A28"/>
    <w:rsid w:val="00014615"/>
    <w:rsid w:val="00017ABE"/>
    <w:rsid w:val="00021D55"/>
    <w:rsid w:val="00022FF4"/>
    <w:rsid w:val="000253A1"/>
    <w:rsid w:val="00042C3D"/>
    <w:rsid w:val="0004692B"/>
    <w:rsid w:val="00053E62"/>
    <w:rsid w:val="000558F1"/>
    <w:rsid w:val="00057E76"/>
    <w:rsid w:val="00067122"/>
    <w:rsid w:val="00083B7B"/>
    <w:rsid w:val="0009364A"/>
    <w:rsid w:val="000A061C"/>
    <w:rsid w:val="000C0A50"/>
    <w:rsid w:val="000C10CD"/>
    <w:rsid w:val="000D057F"/>
    <w:rsid w:val="000E1CF1"/>
    <w:rsid w:val="000E4FAF"/>
    <w:rsid w:val="000E5737"/>
    <w:rsid w:val="000E6F93"/>
    <w:rsid w:val="000F1677"/>
    <w:rsid w:val="00102FFF"/>
    <w:rsid w:val="00113858"/>
    <w:rsid w:val="00172333"/>
    <w:rsid w:val="00175BF2"/>
    <w:rsid w:val="001770B4"/>
    <w:rsid w:val="00181C0E"/>
    <w:rsid w:val="00185D31"/>
    <w:rsid w:val="00187FEF"/>
    <w:rsid w:val="00193921"/>
    <w:rsid w:val="001A2D1E"/>
    <w:rsid w:val="001A678B"/>
    <w:rsid w:val="001B5361"/>
    <w:rsid w:val="001B758F"/>
    <w:rsid w:val="001C6D46"/>
    <w:rsid w:val="001C7788"/>
    <w:rsid w:val="001D25EE"/>
    <w:rsid w:val="001D296A"/>
    <w:rsid w:val="001D3B85"/>
    <w:rsid w:val="001D4B24"/>
    <w:rsid w:val="001E163E"/>
    <w:rsid w:val="001F3576"/>
    <w:rsid w:val="001F47F4"/>
    <w:rsid w:val="00200C96"/>
    <w:rsid w:val="002306B5"/>
    <w:rsid w:val="00231DCE"/>
    <w:rsid w:val="00235DA9"/>
    <w:rsid w:val="0024382D"/>
    <w:rsid w:val="002579EB"/>
    <w:rsid w:val="00264EEB"/>
    <w:rsid w:val="002A4468"/>
    <w:rsid w:val="002B293F"/>
    <w:rsid w:val="002B48A0"/>
    <w:rsid w:val="002D7547"/>
    <w:rsid w:val="00314AB9"/>
    <w:rsid w:val="0033257F"/>
    <w:rsid w:val="00336100"/>
    <w:rsid w:val="00342447"/>
    <w:rsid w:val="00343897"/>
    <w:rsid w:val="003455E5"/>
    <w:rsid w:val="00350EB3"/>
    <w:rsid w:val="0037566D"/>
    <w:rsid w:val="00387AD6"/>
    <w:rsid w:val="003971E9"/>
    <w:rsid w:val="003A5E56"/>
    <w:rsid w:val="003B02EF"/>
    <w:rsid w:val="003C2F11"/>
    <w:rsid w:val="003E4C3E"/>
    <w:rsid w:val="003F369C"/>
    <w:rsid w:val="004024E9"/>
    <w:rsid w:val="004355C1"/>
    <w:rsid w:val="00454FB1"/>
    <w:rsid w:val="004B0C72"/>
    <w:rsid w:val="004B5340"/>
    <w:rsid w:val="004D6D2E"/>
    <w:rsid w:val="004E4B27"/>
    <w:rsid w:val="004F3592"/>
    <w:rsid w:val="00502E11"/>
    <w:rsid w:val="0051105E"/>
    <w:rsid w:val="005235E0"/>
    <w:rsid w:val="0054492E"/>
    <w:rsid w:val="00557507"/>
    <w:rsid w:val="005609C7"/>
    <w:rsid w:val="0056413B"/>
    <w:rsid w:val="00581B5C"/>
    <w:rsid w:val="00592F96"/>
    <w:rsid w:val="005A1984"/>
    <w:rsid w:val="005C3C45"/>
    <w:rsid w:val="005F2184"/>
    <w:rsid w:val="005F3FDD"/>
    <w:rsid w:val="00612570"/>
    <w:rsid w:val="00613F12"/>
    <w:rsid w:val="00623F9B"/>
    <w:rsid w:val="00630F5F"/>
    <w:rsid w:val="006636A1"/>
    <w:rsid w:val="00665F3F"/>
    <w:rsid w:val="006860A6"/>
    <w:rsid w:val="006A4FDE"/>
    <w:rsid w:val="006A596F"/>
    <w:rsid w:val="006D75C5"/>
    <w:rsid w:val="0070694B"/>
    <w:rsid w:val="00711D2B"/>
    <w:rsid w:val="00717BEF"/>
    <w:rsid w:val="00717EE1"/>
    <w:rsid w:val="00727DF5"/>
    <w:rsid w:val="00732F37"/>
    <w:rsid w:val="00763DF4"/>
    <w:rsid w:val="007644C2"/>
    <w:rsid w:val="007718F7"/>
    <w:rsid w:val="00771A88"/>
    <w:rsid w:val="00772744"/>
    <w:rsid w:val="00784B85"/>
    <w:rsid w:val="0078751B"/>
    <w:rsid w:val="007A17A7"/>
    <w:rsid w:val="007B0C73"/>
    <w:rsid w:val="007E089B"/>
    <w:rsid w:val="007E0E3D"/>
    <w:rsid w:val="007E2B81"/>
    <w:rsid w:val="007E2CCD"/>
    <w:rsid w:val="007E317E"/>
    <w:rsid w:val="007E49B6"/>
    <w:rsid w:val="007E7162"/>
    <w:rsid w:val="00803E60"/>
    <w:rsid w:val="00813907"/>
    <w:rsid w:val="00826A0D"/>
    <w:rsid w:val="00826EF1"/>
    <w:rsid w:val="00835538"/>
    <w:rsid w:val="00856EE1"/>
    <w:rsid w:val="00857DE7"/>
    <w:rsid w:val="00866055"/>
    <w:rsid w:val="00871124"/>
    <w:rsid w:val="008917F1"/>
    <w:rsid w:val="008918EC"/>
    <w:rsid w:val="008C57ED"/>
    <w:rsid w:val="008C7CFD"/>
    <w:rsid w:val="008E6D54"/>
    <w:rsid w:val="008E7F39"/>
    <w:rsid w:val="008F04D5"/>
    <w:rsid w:val="008F54EE"/>
    <w:rsid w:val="00901EE2"/>
    <w:rsid w:val="00934B34"/>
    <w:rsid w:val="009472C6"/>
    <w:rsid w:val="00951664"/>
    <w:rsid w:val="0095224D"/>
    <w:rsid w:val="0095540F"/>
    <w:rsid w:val="0097219B"/>
    <w:rsid w:val="00976599"/>
    <w:rsid w:val="00991F65"/>
    <w:rsid w:val="00996247"/>
    <w:rsid w:val="0099754E"/>
    <w:rsid w:val="009B7E98"/>
    <w:rsid w:val="009D2052"/>
    <w:rsid w:val="009D467F"/>
    <w:rsid w:val="009E79E8"/>
    <w:rsid w:val="00A11122"/>
    <w:rsid w:val="00A11DF4"/>
    <w:rsid w:val="00A31AF4"/>
    <w:rsid w:val="00A56F84"/>
    <w:rsid w:val="00AB1B41"/>
    <w:rsid w:val="00AC3627"/>
    <w:rsid w:val="00AD1982"/>
    <w:rsid w:val="00AF54C6"/>
    <w:rsid w:val="00B0089E"/>
    <w:rsid w:val="00B171F6"/>
    <w:rsid w:val="00B25D9C"/>
    <w:rsid w:val="00B34179"/>
    <w:rsid w:val="00B34777"/>
    <w:rsid w:val="00B7362B"/>
    <w:rsid w:val="00B74375"/>
    <w:rsid w:val="00B83B24"/>
    <w:rsid w:val="00BB0CC3"/>
    <w:rsid w:val="00BD6137"/>
    <w:rsid w:val="00BE26AF"/>
    <w:rsid w:val="00BE3748"/>
    <w:rsid w:val="00BF121B"/>
    <w:rsid w:val="00C03FC7"/>
    <w:rsid w:val="00C32558"/>
    <w:rsid w:val="00C35E63"/>
    <w:rsid w:val="00C570FF"/>
    <w:rsid w:val="00C67380"/>
    <w:rsid w:val="00C77623"/>
    <w:rsid w:val="00C81A69"/>
    <w:rsid w:val="00C85288"/>
    <w:rsid w:val="00CB0AE6"/>
    <w:rsid w:val="00CD5268"/>
    <w:rsid w:val="00D02F05"/>
    <w:rsid w:val="00D05DDC"/>
    <w:rsid w:val="00D0606A"/>
    <w:rsid w:val="00D13908"/>
    <w:rsid w:val="00D25DBC"/>
    <w:rsid w:val="00D4378C"/>
    <w:rsid w:val="00D4449F"/>
    <w:rsid w:val="00D60C1C"/>
    <w:rsid w:val="00D65CCD"/>
    <w:rsid w:val="00D729A3"/>
    <w:rsid w:val="00D927B3"/>
    <w:rsid w:val="00D95982"/>
    <w:rsid w:val="00D97EE2"/>
    <w:rsid w:val="00DA0160"/>
    <w:rsid w:val="00DA5E3E"/>
    <w:rsid w:val="00DB38EC"/>
    <w:rsid w:val="00DC3924"/>
    <w:rsid w:val="00DC64EF"/>
    <w:rsid w:val="00DD1D84"/>
    <w:rsid w:val="00DD6279"/>
    <w:rsid w:val="00DE410E"/>
    <w:rsid w:val="00DF37B4"/>
    <w:rsid w:val="00E053C9"/>
    <w:rsid w:val="00E10CFF"/>
    <w:rsid w:val="00E36AA2"/>
    <w:rsid w:val="00E5186A"/>
    <w:rsid w:val="00E579B0"/>
    <w:rsid w:val="00E616DE"/>
    <w:rsid w:val="00E7777E"/>
    <w:rsid w:val="00EC1D7E"/>
    <w:rsid w:val="00ED19FA"/>
    <w:rsid w:val="00EE33C6"/>
    <w:rsid w:val="00F02FEB"/>
    <w:rsid w:val="00F069E5"/>
    <w:rsid w:val="00F13972"/>
    <w:rsid w:val="00F146A4"/>
    <w:rsid w:val="00F24BA2"/>
    <w:rsid w:val="00F27D35"/>
    <w:rsid w:val="00F37593"/>
    <w:rsid w:val="00F44743"/>
    <w:rsid w:val="00F4696A"/>
    <w:rsid w:val="00F53C7B"/>
    <w:rsid w:val="00F72777"/>
    <w:rsid w:val="00F7479C"/>
    <w:rsid w:val="00F90C4C"/>
    <w:rsid w:val="00F9464C"/>
    <w:rsid w:val="00FB05AA"/>
    <w:rsid w:val="00FD3226"/>
    <w:rsid w:val="00FF1EA9"/>
    <w:rsid w:val="00FF4A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3851"/>
  <w15:chartTrackingRefBased/>
  <w15:docId w15:val="{443765AB-2B36-4E60-BC8A-B876E57D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47"/>
    <w:pPr>
      <w:spacing w:after="200" w:line="276"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592"/>
    <w:pPr>
      <w:ind w:left="720"/>
      <w:contextualSpacing/>
    </w:pPr>
  </w:style>
  <w:style w:type="paragraph" w:styleId="Encabezado">
    <w:name w:val="header"/>
    <w:basedOn w:val="Normal"/>
    <w:link w:val="EncabezadoCar"/>
    <w:uiPriority w:val="99"/>
    <w:unhideWhenUsed/>
    <w:rsid w:val="00717B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7BEF"/>
    <w:rPr>
      <w:rFonts w:ascii="Arial" w:hAnsi="Arial"/>
      <w:sz w:val="24"/>
    </w:rPr>
  </w:style>
  <w:style w:type="paragraph" w:styleId="Piedepgina">
    <w:name w:val="footer"/>
    <w:basedOn w:val="Normal"/>
    <w:link w:val="PiedepginaCar"/>
    <w:uiPriority w:val="99"/>
    <w:unhideWhenUsed/>
    <w:rsid w:val="00717B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7BEF"/>
    <w:rPr>
      <w:rFonts w:ascii="Arial" w:hAnsi="Arial"/>
      <w:sz w:val="24"/>
    </w:rPr>
  </w:style>
  <w:style w:type="table" w:styleId="Tablaconcuadrcula">
    <w:name w:val="Table Grid"/>
    <w:basedOn w:val="Tablanormal"/>
    <w:uiPriority w:val="39"/>
    <w:rsid w:val="00592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2560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VALLEJO</dc:creator>
  <cp:keywords/>
  <dc:description/>
  <cp:lastModifiedBy>cofom</cp:lastModifiedBy>
  <cp:revision>5</cp:revision>
  <dcterms:created xsi:type="dcterms:W3CDTF">2020-03-10T14:38:00Z</dcterms:created>
  <dcterms:modified xsi:type="dcterms:W3CDTF">2020-03-10T14:44:00Z</dcterms:modified>
</cp:coreProperties>
</file>